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  <w:t>宁夏葡萄酒与防沙治沙职业技术学院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sz w:val="52"/>
          <w:szCs w:val="72"/>
        </w:rPr>
      </w:pP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简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 w:val="30"/>
          <w:szCs w:val="30"/>
        </w:rPr>
      </w:pP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第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  <w:lang w:val="en-US" w:eastAsia="zh-CN"/>
        </w:rPr>
        <w:t>50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300" w:firstLineChars="10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Cs w:val="64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30"/>
          <w:szCs w:val="30"/>
          <w:lang w:val="en-US" w:eastAsia="zh-CN"/>
        </w:rPr>
        <w:t>学院主题教育领导小组办公室</w:t>
      </w:r>
      <w:r>
        <w:rPr>
          <w:rFonts w:hint="eastAsia" w:ascii="方正小标宋简体" w:eastAsia="方正小标宋简体"/>
          <w:color w:val="FF0000"/>
          <w:spacing w:val="20"/>
          <w:sz w:val="30"/>
          <w:szCs w:val="30"/>
          <w:lang w:val="en-US" w:eastAsia="zh-CN"/>
        </w:rPr>
        <w:t xml:space="preserve">         2019年11月26日                    </w:t>
      </w:r>
    </w:p>
    <w:p>
      <w:pPr>
        <w:spacing w:line="640" w:lineRule="exact"/>
        <w:jc w:val="both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54610</wp:posOffset>
                </wp:positionV>
                <wp:extent cx="5612130" cy="26670"/>
                <wp:effectExtent l="0" t="28575" r="127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266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4.3pt;height:2.1pt;width:441.9pt;z-index:251659264;mso-width-relative:page;mso-height-relative:page;" filled="f" stroked="t" coordsize="21600,21600" o:gfxdata="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xMjTtMAAAAHAQAADwAAAAAAAAABACAA&#10;AAAiAAAAZHJzL2Rvd25yZXYueG1sUEsBAhQAFAAAAAgAh07iQJS7UC7ZAQAAcgMAAA4AAAAAAAAA&#10;AQAgAAAAIg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/>
        </w:rPr>
        <w:t>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</w:rPr>
        <w:t>倾听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val="en-US" w:eastAsia="zh-CN"/>
        </w:rPr>
        <w:t>教职工的心声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val="en-US" w:eastAsia="zh-CN"/>
        </w:rPr>
        <w:t>了解学院工作实情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午，学院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当我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召开“不忘初心、牢记使命”主题教育民主生活会征求意见座谈会。学院党委书记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赵兵同志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座谈会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各处室系部推选的14名</w:t>
      </w:r>
      <w:r>
        <w:rPr>
          <w:rFonts w:hint="eastAsia" w:ascii="仿宋_GB2312" w:hAnsi="仿宋_GB2312" w:eastAsia="仿宋_GB2312" w:cs="仿宋_GB2312"/>
          <w:sz w:val="32"/>
          <w:szCs w:val="32"/>
        </w:rPr>
        <w:t>教职工代表参加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座谈会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264660" cy="2602230"/>
            <wp:effectExtent l="0" t="0" r="2540" b="1270"/>
            <wp:docPr id="3" name="图片 3" descr="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赵兵同志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在会上指出，主题教育开展以来，学院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主题教育总要求，紧紧围绕具体目标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，结合学院实际，精心部署，把学习研讨、调查研究、检视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、整改落实四个方面贯穿主题教育全过程，不断强化立德树人的导向，努力追求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主题教育取得实效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。为全面检视学院存在的问题，贯彻落实主题教育边学边查、边查边改、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四项措施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贯彻始终的要求，专门召开征求意见座谈会。他鼓励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代表畅所欲言，为学院发展建言献策。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956175" cy="3301365"/>
            <wp:effectExtent l="0" t="0" r="9525" b="635"/>
            <wp:docPr id="6" name="图片 6" descr="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座谈会上，与会人员开门见山、直奔主题，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结合各自的工作实际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分别从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与科研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、实训条件、校企合作、后勤服务、办公条件、师资队伍建设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职工工作生活环境等方面反映了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的问题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和不足，有针对性的提出了许多有针对性和建设性的意见和建议。</w:t>
      </w:r>
      <w:bookmarkStart w:id="0" w:name="_GoBack"/>
      <w:bookmarkEnd w:id="0"/>
    </w:p>
    <w:p>
      <w:pPr>
        <w:pStyle w:val="2"/>
        <w:ind w:left="0" w:leftChars="0" w:right="0" w:rightChars="0" w:firstLine="0" w:firstLineChars="0"/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4147185" cy="2762250"/>
            <wp:effectExtent l="0" t="0" r="5715" b="6350"/>
            <wp:docPr id="7" name="图片 7" descr="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赵兵同志在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中指出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大家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的建言献策表达了强烈的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主人翁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意见和建议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对学院的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有很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作用。他要求主题教育领导小组办公室认真梳理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大家的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意见和建议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建立问题清单，学院党委将认真研究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问题的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并抓好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落实。他表示，学院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党委将坚持以习近平新时代中国特色社会主义思想为指导，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始终把为师生员工办实事、增强师生幸福感获得感作为努力方向，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坚持发展这个第一要务，务实创新、自强笃行，攻坚克难、守正创新，不断推进学院实现高质量发展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tbl>
      <w:tblPr>
        <w:tblStyle w:val="10"/>
        <w:tblpPr w:leftFromText="180" w:rightFromText="180" w:vertAnchor="text" w:horzAnchor="page" w:tblpX="1682" w:tblpY="410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28" w:hRule="atLeast"/>
        </w:trPr>
        <w:tc>
          <w:tcPr>
            <w:tcW w:w="890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39" w:leftChars="133" w:hanging="560" w:hanging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自治区“不忘初心、牢记使命”主题教育领导小组办公室，自治区第二批主题教育第七巡回指导组。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学院“不忘初心、牢记使命”主题教育领导小组成员。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各党支部。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2064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09B2"/>
    <w:rsid w:val="00A143C9"/>
    <w:rsid w:val="0148345D"/>
    <w:rsid w:val="01B84927"/>
    <w:rsid w:val="02916A9D"/>
    <w:rsid w:val="030065C5"/>
    <w:rsid w:val="03D047E5"/>
    <w:rsid w:val="042D4305"/>
    <w:rsid w:val="046C0E51"/>
    <w:rsid w:val="09DC7C0C"/>
    <w:rsid w:val="0A7F2DE4"/>
    <w:rsid w:val="0ADE2BB1"/>
    <w:rsid w:val="0B48452A"/>
    <w:rsid w:val="0B7074D8"/>
    <w:rsid w:val="0EFC19AA"/>
    <w:rsid w:val="0F074397"/>
    <w:rsid w:val="0FD95FE5"/>
    <w:rsid w:val="10D76AB4"/>
    <w:rsid w:val="11963535"/>
    <w:rsid w:val="128E5B17"/>
    <w:rsid w:val="12F13313"/>
    <w:rsid w:val="143D1CB9"/>
    <w:rsid w:val="15DC3290"/>
    <w:rsid w:val="15FD3922"/>
    <w:rsid w:val="17B969AF"/>
    <w:rsid w:val="18B55207"/>
    <w:rsid w:val="18D24DAE"/>
    <w:rsid w:val="196226CC"/>
    <w:rsid w:val="19623AB6"/>
    <w:rsid w:val="19762927"/>
    <w:rsid w:val="1A9B3BEA"/>
    <w:rsid w:val="1B336E88"/>
    <w:rsid w:val="1B9A648D"/>
    <w:rsid w:val="1C6D7D56"/>
    <w:rsid w:val="1CD66C4E"/>
    <w:rsid w:val="1D4D7F83"/>
    <w:rsid w:val="1E0C4A7C"/>
    <w:rsid w:val="1F5A6CF5"/>
    <w:rsid w:val="23151A88"/>
    <w:rsid w:val="23723E97"/>
    <w:rsid w:val="23B33551"/>
    <w:rsid w:val="23BA50B1"/>
    <w:rsid w:val="243C30F3"/>
    <w:rsid w:val="24734699"/>
    <w:rsid w:val="249016E6"/>
    <w:rsid w:val="26685AAC"/>
    <w:rsid w:val="26CA370C"/>
    <w:rsid w:val="27276E48"/>
    <w:rsid w:val="27DC7965"/>
    <w:rsid w:val="28E17994"/>
    <w:rsid w:val="28F81739"/>
    <w:rsid w:val="2B06011C"/>
    <w:rsid w:val="2B3A753B"/>
    <w:rsid w:val="2D206B53"/>
    <w:rsid w:val="2E112C56"/>
    <w:rsid w:val="2E217187"/>
    <w:rsid w:val="2E336966"/>
    <w:rsid w:val="2F4D07E4"/>
    <w:rsid w:val="30672AD2"/>
    <w:rsid w:val="31470B45"/>
    <w:rsid w:val="32284F39"/>
    <w:rsid w:val="323E4103"/>
    <w:rsid w:val="33B31C74"/>
    <w:rsid w:val="3479538E"/>
    <w:rsid w:val="349574DE"/>
    <w:rsid w:val="359A7A7B"/>
    <w:rsid w:val="36055297"/>
    <w:rsid w:val="365A0456"/>
    <w:rsid w:val="376A789A"/>
    <w:rsid w:val="38E15D0A"/>
    <w:rsid w:val="39A362AF"/>
    <w:rsid w:val="39B46F90"/>
    <w:rsid w:val="39C66AF9"/>
    <w:rsid w:val="3B6D0359"/>
    <w:rsid w:val="3DC62559"/>
    <w:rsid w:val="3E7C6541"/>
    <w:rsid w:val="3EE44F89"/>
    <w:rsid w:val="3F52332F"/>
    <w:rsid w:val="40DF050F"/>
    <w:rsid w:val="417412E2"/>
    <w:rsid w:val="41BF0E87"/>
    <w:rsid w:val="41EF1FA4"/>
    <w:rsid w:val="421B26DF"/>
    <w:rsid w:val="424A44CB"/>
    <w:rsid w:val="43BA4AD1"/>
    <w:rsid w:val="44316B30"/>
    <w:rsid w:val="44A629C1"/>
    <w:rsid w:val="44E1009E"/>
    <w:rsid w:val="45070197"/>
    <w:rsid w:val="463B136B"/>
    <w:rsid w:val="467F1CBB"/>
    <w:rsid w:val="46A52C34"/>
    <w:rsid w:val="46E347BA"/>
    <w:rsid w:val="46F751AE"/>
    <w:rsid w:val="47E11625"/>
    <w:rsid w:val="480F7DB7"/>
    <w:rsid w:val="488117B3"/>
    <w:rsid w:val="48BA6BA8"/>
    <w:rsid w:val="4C9A62C2"/>
    <w:rsid w:val="4D6134AA"/>
    <w:rsid w:val="4DA44C6F"/>
    <w:rsid w:val="4F007233"/>
    <w:rsid w:val="4FC32D22"/>
    <w:rsid w:val="504848C8"/>
    <w:rsid w:val="524F276C"/>
    <w:rsid w:val="52DF5647"/>
    <w:rsid w:val="57DF37FB"/>
    <w:rsid w:val="581412FA"/>
    <w:rsid w:val="58FB7DF7"/>
    <w:rsid w:val="5ABB1B37"/>
    <w:rsid w:val="5ADC1CC3"/>
    <w:rsid w:val="5BDF55C4"/>
    <w:rsid w:val="5C106B06"/>
    <w:rsid w:val="5C801156"/>
    <w:rsid w:val="5CB0709C"/>
    <w:rsid w:val="5D560737"/>
    <w:rsid w:val="5DBE03F7"/>
    <w:rsid w:val="5DC61BF9"/>
    <w:rsid w:val="5DF6596C"/>
    <w:rsid w:val="5F623DB3"/>
    <w:rsid w:val="607F78AF"/>
    <w:rsid w:val="60FB76CA"/>
    <w:rsid w:val="61AC01B0"/>
    <w:rsid w:val="63093D04"/>
    <w:rsid w:val="64965DF5"/>
    <w:rsid w:val="64997DE9"/>
    <w:rsid w:val="64C04AE7"/>
    <w:rsid w:val="64FA79CD"/>
    <w:rsid w:val="651740C8"/>
    <w:rsid w:val="66DF7E5C"/>
    <w:rsid w:val="6992658F"/>
    <w:rsid w:val="6A814EB1"/>
    <w:rsid w:val="6C085A0B"/>
    <w:rsid w:val="7003576E"/>
    <w:rsid w:val="70E06259"/>
    <w:rsid w:val="71462D8D"/>
    <w:rsid w:val="7176503D"/>
    <w:rsid w:val="72771A64"/>
    <w:rsid w:val="72D968A6"/>
    <w:rsid w:val="73E35EF0"/>
    <w:rsid w:val="74790337"/>
    <w:rsid w:val="755509F2"/>
    <w:rsid w:val="7576554D"/>
    <w:rsid w:val="75DC6F21"/>
    <w:rsid w:val="764D4042"/>
    <w:rsid w:val="764E306F"/>
    <w:rsid w:val="767146CC"/>
    <w:rsid w:val="79875273"/>
    <w:rsid w:val="7A1247C3"/>
    <w:rsid w:val="7B4D2B5E"/>
    <w:rsid w:val="7BF86493"/>
    <w:rsid w:val="7DFF4BCC"/>
    <w:rsid w:val="7E0E6F81"/>
    <w:rsid w:val="7F441FC9"/>
    <w:rsid w:val="7F4B6C79"/>
    <w:rsid w:val="7FBA5843"/>
    <w:rsid w:val="7FD7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52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vsbcontent_start"/>
    <w:basedOn w:val="1"/>
    <w:qFormat/>
    <w:uiPriority w:val="0"/>
    <w:rPr>
      <w:rFonts w:ascii="宋体" w:hAnsi="宋体" w:eastAsia="宋体"/>
      <w:color w:val="auto"/>
      <w:sz w:val="24"/>
      <w:szCs w:val="24"/>
    </w:rPr>
  </w:style>
  <w:style w:type="paragraph" w:styleId="13">
    <w:name w:val="No Spacing"/>
    <w:qFormat/>
    <w:uiPriority w:val="1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赵庆玲</cp:lastModifiedBy>
  <cp:lastPrinted>2019-10-18T04:59:00Z</cp:lastPrinted>
  <dcterms:modified xsi:type="dcterms:W3CDTF">2019-11-26T14:29:17Z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