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6F024">
      <w:pPr>
        <w:jc w:val="center"/>
        <w:outlineLvl w:val="0"/>
        <w:rPr>
          <w:rFonts w:hint="eastAsia" w:ascii="仿宋" w:hAnsi="仿宋" w:eastAsia="仿宋" w:cs="仿宋"/>
          <w:b/>
          <w:bCs/>
          <w:sz w:val="48"/>
          <w:szCs w:val="48"/>
          <w:lang w:val="en-US" w:eastAsia="zh-CN"/>
        </w:rPr>
      </w:pPr>
      <w:bookmarkStart w:id="0" w:name="_Toc18831"/>
      <w:bookmarkStart w:id="1" w:name="_Toc515522599"/>
      <w:bookmarkStart w:id="2" w:name="_Toc519176926"/>
      <w:bookmarkStart w:id="3" w:name="_Toc515554199"/>
      <w:r>
        <w:rPr>
          <w:rFonts w:hint="eastAsia" w:ascii="仿宋" w:hAnsi="仿宋" w:eastAsia="仿宋" w:cs="仿宋"/>
          <w:b/>
          <w:bCs/>
          <w:sz w:val="48"/>
          <w:szCs w:val="48"/>
          <w:lang w:val="en-US" w:eastAsia="zh-CN"/>
        </w:rPr>
        <w:t>宁夏葡萄酒与防沙治沙职业技术学院</w:t>
      </w:r>
    </w:p>
    <w:p w14:paraId="40646D2D">
      <w:pPr>
        <w:jc w:val="center"/>
        <w:outlineLvl w:val="0"/>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6号宿舍楼、食堂项目地基基础静载试验单位</w:t>
      </w:r>
    </w:p>
    <w:p w14:paraId="6173E5B4">
      <w:pPr>
        <w:jc w:val="center"/>
        <w:outlineLvl w:val="0"/>
        <w:rPr>
          <w:rFonts w:hint="eastAsia" w:ascii="仿宋" w:hAnsi="仿宋" w:eastAsia="仿宋" w:cs="仿宋"/>
          <w:b/>
          <w:bCs/>
          <w:sz w:val="72"/>
          <w:szCs w:val="72"/>
        </w:rPr>
      </w:pPr>
    </w:p>
    <w:p w14:paraId="0652A92B">
      <w:pPr>
        <w:pStyle w:val="20"/>
        <w:rPr>
          <w:rFonts w:hint="eastAsia"/>
        </w:rPr>
      </w:pPr>
    </w:p>
    <w:p w14:paraId="4EE66C5B">
      <w:pPr>
        <w:jc w:val="center"/>
        <w:outlineLvl w:val="0"/>
        <w:rPr>
          <w:rFonts w:hint="eastAsia" w:ascii="仿宋" w:hAnsi="仿宋" w:eastAsia="仿宋" w:cs="仿宋"/>
          <w:b/>
          <w:bCs/>
          <w:sz w:val="72"/>
          <w:szCs w:val="72"/>
        </w:rPr>
      </w:pPr>
      <w:r>
        <w:rPr>
          <w:rFonts w:hint="eastAsia" w:ascii="仿宋" w:hAnsi="仿宋" w:eastAsia="仿宋" w:cs="仿宋"/>
          <w:b/>
          <w:bCs/>
          <w:sz w:val="72"/>
          <w:szCs w:val="72"/>
        </w:rPr>
        <w:t>比</w:t>
      </w:r>
      <w:bookmarkEnd w:id="0"/>
    </w:p>
    <w:p w14:paraId="4D92026F">
      <w:pPr>
        <w:spacing w:line="1200" w:lineRule="auto"/>
        <w:jc w:val="center"/>
        <w:outlineLvl w:val="0"/>
        <w:rPr>
          <w:rFonts w:hint="eastAsia" w:ascii="仿宋" w:hAnsi="仿宋" w:eastAsia="仿宋" w:cs="仿宋"/>
          <w:b/>
          <w:bCs/>
          <w:sz w:val="72"/>
          <w:szCs w:val="72"/>
        </w:rPr>
      </w:pPr>
      <w:bookmarkStart w:id="4" w:name="_Toc10454"/>
      <w:r>
        <w:rPr>
          <w:rFonts w:hint="eastAsia" w:ascii="仿宋" w:hAnsi="仿宋" w:eastAsia="仿宋" w:cs="仿宋"/>
          <w:b/>
          <w:bCs/>
          <w:sz w:val="72"/>
          <w:szCs w:val="72"/>
        </w:rPr>
        <w:t>选</w:t>
      </w:r>
      <w:bookmarkEnd w:id="4"/>
    </w:p>
    <w:p w14:paraId="1F9C8208">
      <w:pPr>
        <w:spacing w:line="1200" w:lineRule="auto"/>
        <w:jc w:val="center"/>
        <w:outlineLvl w:val="0"/>
        <w:rPr>
          <w:rFonts w:hint="eastAsia" w:ascii="仿宋" w:hAnsi="仿宋" w:eastAsia="仿宋" w:cs="仿宋"/>
          <w:b/>
          <w:bCs/>
          <w:sz w:val="72"/>
          <w:szCs w:val="72"/>
        </w:rPr>
      </w:pPr>
      <w:bookmarkStart w:id="5" w:name="_Toc19790"/>
      <w:r>
        <w:rPr>
          <w:rFonts w:hint="eastAsia" w:ascii="仿宋" w:hAnsi="仿宋" w:eastAsia="仿宋" w:cs="仿宋"/>
          <w:b/>
          <w:bCs/>
          <w:sz w:val="72"/>
          <w:szCs w:val="72"/>
        </w:rPr>
        <w:t>文</w:t>
      </w:r>
      <w:bookmarkEnd w:id="5"/>
    </w:p>
    <w:p w14:paraId="6C296106">
      <w:pPr>
        <w:spacing w:line="1200" w:lineRule="auto"/>
        <w:jc w:val="center"/>
        <w:outlineLvl w:val="0"/>
        <w:rPr>
          <w:rFonts w:hint="eastAsia" w:ascii="仿宋" w:hAnsi="仿宋" w:eastAsia="仿宋" w:cs="仿宋"/>
          <w:b/>
          <w:bCs/>
          <w:sz w:val="72"/>
          <w:szCs w:val="72"/>
        </w:rPr>
      </w:pPr>
      <w:bookmarkStart w:id="6" w:name="_Toc24048"/>
      <w:r>
        <w:rPr>
          <w:rFonts w:hint="eastAsia" w:ascii="仿宋" w:hAnsi="仿宋" w:eastAsia="仿宋" w:cs="仿宋"/>
          <w:b/>
          <w:bCs/>
          <w:sz w:val="72"/>
          <w:szCs w:val="72"/>
        </w:rPr>
        <w:t>件</w:t>
      </w:r>
      <w:bookmarkEnd w:id="6"/>
    </w:p>
    <w:p w14:paraId="042948DC">
      <w:pPr>
        <w:pStyle w:val="10"/>
        <w:rPr>
          <w:rFonts w:hint="eastAsia" w:ascii="仿宋" w:hAnsi="仿宋" w:eastAsia="仿宋" w:cs="仿宋"/>
        </w:rPr>
      </w:pPr>
    </w:p>
    <w:p w14:paraId="7D4BAFCB">
      <w:pPr>
        <w:pStyle w:val="10"/>
        <w:rPr>
          <w:rFonts w:hint="eastAsia" w:ascii="仿宋" w:hAnsi="仿宋" w:eastAsia="仿宋" w:cs="仿宋"/>
          <w:b/>
          <w:kern w:val="28"/>
          <w:sz w:val="32"/>
          <w:szCs w:val="32"/>
        </w:rPr>
      </w:pPr>
    </w:p>
    <w:p w14:paraId="2D86E00C">
      <w:pPr>
        <w:pStyle w:val="10"/>
        <w:keepNext w:val="0"/>
        <w:keepLines w:val="0"/>
        <w:pageBreakBefore w:val="0"/>
        <w:widowControl w:val="0"/>
        <w:kinsoku/>
        <w:wordWrap/>
        <w:overflowPunct/>
        <w:topLinePunct w:val="0"/>
        <w:autoSpaceDE/>
        <w:autoSpaceDN/>
        <w:bidi w:val="0"/>
        <w:adjustRightInd/>
        <w:snapToGrid/>
        <w:spacing w:line="480" w:lineRule="auto"/>
        <w:ind w:firstLine="1440" w:firstLineChars="400"/>
        <w:textAlignment w:val="auto"/>
        <w:rPr>
          <w:rFonts w:hint="eastAsia" w:ascii="仿宋" w:hAnsi="仿宋" w:eastAsia="仿宋" w:cs="仿宋"/>
          <w:b/>
          <w:kern w:val="28"/>
          <w:sz w:val="36"/>
          <w:szCs w:val="36"/>
          <w:lang w:val="en-US" w:eastAsia="zh-CN"/>
        </w:rPr>
      </w:pPr>
    </w:p>
    <w:p w14:paraId="186FE8AB">
      <w:pPr>
        <w:pStyle w:val="10"/>
        <w:keepNext w:val="0"/>
        <w:keepLines w:val="0"/>
        <w:pageBreakBefore w:val="0"/>
        <w:widowControl w:val="0"/>
        <w:kinsoku/>
        <w:wordWrap/>
        <w:overflowPunct/>
        <w:topLinePunct w:val="0"/>
        <w:autoSpaceDE/>
        <w:autoSpaceDN/>
        <w:bidi w:val="0"/>
        <w:adjustRightInd/>
        <w:snapToGrid/>
        <w:spacing w:line="720" w:lineRule="auto"/>
        <w:ind w:firstLine="1440" w:firstLineChars="400"/>
        <w:textAlignment w:val="auto"/>
        <w:rPr>
          <w:rFonts w:hint="eastAsia" w:ascii="仿宋" w:hAnsi="仿宋" w:eastAsia="仿宋" w:cs="仿宋"/>
          <w:b/>
          <w:kern w:val="28"/>
          <w:sz w:val="36"/>
          <w:szCs w:val="36"/>
          <w:u w:val="none"/>
          <w:lang w:val="en-US" w:eastAsia="zh-CN"/>
        </w:rPr>
      </w:pPr>
      <w:r>
        <w:rPr>
          <w:rFonts w:hint="eastAsia" w:ascii="仿宋" w:hAnsi="仿宋" w:eastAsia="仿宋" w:cs="仿宋"/>
          <w:b/>
          <w:kern w:val="28"/>
          <w:sz w:val="36"/>
          <w:szCs w:val="36"/>
          <w:lang w:val="en-US" w:eastAsia="zh-CN"/>
        </w:rPr>
        <w:t>比选</w:t>
      </w:r>
      <w:r>
        <w:rPr>
          <w:rFonts w:hint="eastAsia" w:ascii="仿宋" w:hAnsi="仿宋" w:eastAsia="仿宋" w:cs="仿宋"/>
          <w:b/>
          <w:kern w:val="28"/>
          <w:sz w:val="36"/>
          <w:szCs w:val="36"/>
        </w:rPr>
        <w:t>机构：</w:t>
      </w:r>
      <w:r>
        <w:rPr>
          <w:rFonts w:hint="eastAsia" w:ascii="仿宋" w:hAnsi="仿宋" w:eastAsia="仿宋" w:cs="仿宋"/>
          <w:b/>
          <w:kern w:val="28"/>
          <w:sz w:val="36"/>
          <w:szCs w:val="36"/>
          <w:u w:val="none"/>
          <w:lang w:val="en-US" w:eastAsia="zh-CN"/>
        </w:rPr>
        <w:t>宁夏葡萄酒与防沙治沙职业技术学院</w:t>
      </w:r>
    </w:p>
    <w:p w14:paraId="11BF9371">
      <w:pPr>
        <w:pStyle w:val="10"/>
        <w:keepNext w:val="0"/>
        <w:keepLines w:val="0"/>
        <w:pageBreakBefore w:val="0"/>
        <w:widowControl w:val="0"/>
        <w:kinsoku/>
        <w:wordWrap/>
        <w:overflowPunct/>
        <w:topLinePunct w:val="0"/>
        <w:autoSpaceDE/>
        <w:autoSpaceDN/>
        <w:bidi w:val="0"/>
        <w:adjustRightInd/>
        <w:snapToGrid/>
        <w:spacing w:line="720" w:lineRule="auto"/>
        <w:ind w:firstLine="1440" w:firstLineChars="400"/>
        <w:textAlignment w:val="auto"/>
        <w:rPr>
          <w:rFonts w:hint="eastAsia" w:ascii="仿宋" w:hAnsi="仿宋" w:eastAsia="仿宋" w:cs="仿宋"/>
          <w:b/>
          <w:kern w:val="28"/>
          <w:sz w:val="36"/>
          <w:szCs w:val="36"/>
        </w:rPr>
      </w:pPr>
      <w:r>
        <w:rPr>
          <w:rFonts w:hint="eastAsia" w:ascii="仿宋" w:hAnsi="仿宋" w:eastAsia="仿宋" w:cs="仿宋"/>
          <w:b/>
          <w:kern w:val="28"/>
          <w:sz w:val="36"/>
          <w:szCs w:val="36"/>
        </w:rPr>
        <w:t>日</w:t>
      </w:r>
      <w:r>
        <w:rPr>
          <w:rFonts w:hint="eastAsia" w:ascii="仿宋" w:hAnsi="仿宋" w:eastAsia="仿宋" w:cs="仿宋"/>
          <w:b/>
          <w:kern w:val="28"/>
          <w:sz w:val="36"/>
          <w:szCs w:val="36"/>
          <w:lang w:val="en-US" w:eastAsia="zh-CN"/>
        </w:rPr>
        <w:t xml:space="preserve">    </w:t>
      </w:r>
      <w:r>
        <w:rPr>
          <w:rFonts w:hint="eastAsia" w:ascii="仿宋" w:hAnsi="仿宋" w:eastAsia="仿宋" w:cs="仿宋"/>
          <w:b/>
          <w:kern w:val="28"/>
          <w:sz w:val="36"/>
          <w:szCs w:val="36"/>
        </w:rPr>
        <w:t>期：202</w:t>
      </w:r>
      <w:r>
        <w:rPr>
          <w:rFonts w:hint="eastAsia" w:ascii="仿宋" w:hAnsi="仿宋" w:eastAsia="仿宋" w:cs="仿宋"/>
          <w:b/>
          <w:kern w:val="28"/>
          <w:sz w:val="36"/>
          <w:szCs w:val="36"/>
          <w:lang w:val="en-US" w:eastAsia="zh-CN"/>
        </w:rPr>
        <w:t>6</w:t>
      </w:r>
      <w:r>
        <w:rPr>
          <w:rFonts w:hint="eastAsia" w:ascii="仿宋" w:hAnsi="仿宋" w:eastAsia="仿宋" w:cs="仿宋"/>
          <w:b/>
          <w:kern w:val="28"/>
          <w:sz w:val="36"/>
          <w:szCs w:val="36"/>
        </w:rPr>
        <w:t>年</w:t>
      </w:r>
      <w:r>
        <w:rPr>
          <w:rFonts w:hint="eastAsia" w:ascii="仿宋" w:hAnsi="仿宋" w:eastAsia="仿宋" w:cs="仿宋"/>
          <w:b/>
          <w:kern w:val="28"/>
          <w:sz w:val="36"/>
          <w:szCs w:val="36"/>
          <w:lang w:val="en-US" w:eastAsia="zh-CN"/>
        </w:rPr>
        <w:t>3</w:t>
      </w:r>
      <w:r>
        <w:rPr>
          <w:rFonts w:hint="eastAsia" w:ascii="仿宋" w:hAnsi="仿宋" w:eastAsia="仿宋" w:cs="仿宋"/>
          <w:b/>
          <w:kern w:val="28"/>
          <w:sz w:val="36"/>
          <w:szCs w:val="36"/>
        </w:rPr>
        <w:t>月</w:t>
      </w:r>
    </w:p>
    <w:p w14:paraId="0C724053">
      <w:pPr>
        <w:spacing w:line="480" w:lineRule="auto"/>
        <w:jc w:val="center"/>
        <w:rPr>
          <w:rFonts w:hint="eastAsia" w:ascii="仿宋" w:hAnsi="仿宋" w:eastAsia="仿宋" w:cs="仿宋"/>
          <w:b/>
          <w:bCs/>
          <w:sz w:val="36"/>
          <w:szCs w:val="36"/>
        </w:rPr>
        <w:sectPr>
          <w:headerReference r:id="rId3" w:type="default"/>
          <w:pgSz w:w="11906" w:h="16838"/>
          <w:pgMar w:top="1440" w:right="1083" w:bottom="1440" w:left="1083" w:header="851" w:footer="992" w:gutter="0"/>
          <w:cols w:space="720" w:num="1"/>
          <w:docGrid w:type="linesAndChars" w:linePitch="312" w:charSpace="0"/>
        </w:sectPr>
      </w:pPr>
    </w:p>
    <w:p w14:paraId="307BBAD9">
      <w:pPr>
        <w:spacing w:before="0" w:beforeLines="0" w:after="0" w:afterLines="0" w:line="240" w:lineRule="auto"/>
        <w:ind w:left="0" w:leftChars="0" w:right="0" w:rightChars="0" w:firstLine="0" w:firstLineChars="0"/>
        <w:jc w:val="center"/>
        <w:rPr>
          <w:rFonts w:hint="eastAsia" w:ascii="仿宋" w:hAnsi="仿宋" w:eastAsia="仿宋" w:cs="仿宋"/>
          <w:sz w:val="36"/>
          <w:szCs w:val="36"/>
        </w:rPr>
      </w:pPr>
      <w:r>
        <w:rPr>
          <w:rFonts w:hint="eastAsia" w:ascii="仿宋" w:hAnsi="仿宋" w:eastAsia="仿宋" w:cs="仿宋"/>
          <w:sz w:val="36"/>
          <w:szCs w:val="36"/>
        </w:rPr>
        <w:t>目</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录</w:t>
      </w:r>
    </w:p>
    <w:p w14:paraId="03E1C45B">
      <w:pPr>
        <w:pStyle w:val="36"/>
        <w:tabs>
          <w:tab w:val="right" w:leader="dot" w:pos="9740"/>
        </w:tabs>
        <w:spacing w:line="720" w:lineRule="auto"/>
        <w:rPr>
          <w:rFonts w:hint="eastAsia" w:ascii="仿宋" w:hAnsi="仿宋" w:eastAsia="仿宋" w:cs="仿宋"/>
          <w:kern w:val="28"/>
          <w:sz w:val="28"/>
          <w:szCs w:val="28"/>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TOC \o "1-1" \h \u </w:instrText>
      </w:r>
      <w:r>
        <w:rPr>
          <w:rFonts w:hint="eastAsia" w:ascii="仿宋" w:hAnsi="仿宋" w:eastAsia="仿宋" w:cs="仿宋"/>
          <w:kern w:val="28"/>
          <w:sz w:val="28"/>
          <w:szCs w:val="28"/>
        </w:rPr>
        <w:fldChar w:fldCharType="separate"/>
      </w:r>
    </w:p>
    <w:p w14:paraId="195C4891">
      <w:pPr>
        <w:pStyle w:val="36"/>
        <w:tabs>
          <w:tab w:val="right" w:leader="dot" w:pos="9740"/>
        </w:tabs>
        <w:spacing w:line="720" w:lineRule="auto"/>
        <w:rPr>
          <w:rFonts w:hint="eastAsia" w:ascii="仿宋" w:hAnsi="仿宋" w:eastAsia="仿宋" w:cs="仿宋"/>
          <w:kern w:val="28"/>
          <w:sz w:val="28"/>
          <w:szCs w:val="28"/>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 HYPERLINK \l _Toc23261 </w:instrText>
      </w:r>
      <w:r>
        <w:rPr>
          <w:rFonts w:hint="eastAsia" w:ascii="仿宋" w:hAnsi="仿宋" w:eastAsia="仿宋" w:cs="仿宋"/>
          <w:kern w:val="28"/>
          <w:sz w:val="28"/>
          <w:szCs w:val="28"/>
        </w:rPr>
        <w:fldChar w:fldCharType="separate"/>
      </w:r>
      <w:r>
        <w:rPr>
          <w:rFonts w:hint="eastAsia" w:ascii="仿宋" w:hAnsi="仿宋" w:eastAsia="仿宋" w:cs="仿宋"/>
          <w:kern w:val="28"/>
          <w:sz w:val="28"/>
          <w:szCs w:val="28"/>
        </w:rPr>
        <w:t>第一章 比选公告</w:t>
      </w:r>
      <w:r>
        <w:rPr>
          <w:rFonts w:hint="eastAsia" w:ascii="仿宋" w:hAnsi="仿宋" w:eastAsia="仿宋" w:cs="仿宋"/>
          <w:kern w:val="28"/>
          <w:sz w:val="28"/>
          <w:szCs w:val="28"/>
        </w:rPr>
        <w:tab/>
      </w: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 PAGEREF _Toc23261 \h </w:instrText>
      </w:r>
      <w:r>
        <w:rPr>
          <w:rFonts w:hint="eastAsia" w:ascii="仿宋" w:hAnsi="仿宋" w:eastAsia="仿宋" w:cs="仿宋"/>
          <w:kern w:val="28"/>
          <w:sz w:val="28"/>
          <w:szCs w:val="28"/>
        </w:rPr>
        <w:fldChar w:fldCharType="separate"/>
      </w:r>
      <w:r>
        <w:rPr>
          <w:rFonts w:hint="eastAsia" w:ascii="仿宋" w:hAnsi="仿宋" w:eastAsia="仿宋" w:cs="仿宋"/>
          <w:kern w:val="28"/>
          <w:sz w:val="28"/>
          <w:szCs w:val="28"/>
        </w:rPr>
        <w:t>2</w:t>
      </w:r>
      <w:r>
        <w:rPr>
          <w:rFonts w:hint="eastAsia" w:ascii="仿宋" w:hAnsi="仿宋" w:eastAsia="仿宋" w:cs="仿宋"/>
          <w:kern w:val="28"/>
          <w:sz w:val="28"/>
          <w:szCs w:val="28"/>
        </w:rPr>
        <w:fldChar w:fldCharType="end"/>
      </w:r>
      <w:r>
        <w:rPr>
          <w:rFonts w:hint="eastAsia" w:ascii="仿宋" w:hAnsi="仿宋" w:eastAsia="仿宋" w:cs="仿宋"/>
          <w:kern w:val="28"/>
          <w:sz w:val="28"/>
          <w:szCs w:val="28"/>
        </w:rPr>
        <w:fldChar w:fldCharType="end"/>
      </w:r>
    </w:p>
    <w:p w14:paraId="3A203447">
      <w:pPr>
        <w:pStyle w:val="36"/>
        <w:tabs>
          <w:tab w:val="right" w:leader="dot" w:pos="9740"/>
        </w:tabs>
        <w:spacing w:line="720" w:lineRule="auto"/>
        <w:rPr>
          <w:rFonts w:hint="eastAsia" w:ascii="仿宋" w:hAnsi="仿宋" w:eastAsia="仿宋" w:cs="仿宋"/>
          <w:kern w:val="28"/>
          <w:sz w:val="28"/>
          <w:szCs w:val="28"/>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 HYPERLINK \l _Toc164 </w:instrText>
      </w:r>
      <w:r>
        <w:rPr>
          <w:rFonts w:hint="eastAsia" w:ascii="仿宋" w:hAnsi="仿宋" w:eastAsia="仿宋" w:cs="仿宋"/>
          <w:kern w:val="28"/>
          <w:sz w:val="28"/>
          <w:szCs w:val="28"/>
        </w:rPr>
        <w:fldChar w:fldCharType="separate"/>
      </w:r>
      <w:r>
        <w:rPr>
          <w:rFonts w:hint="eastAsia" w:ascii="仿宋" w:hAnsi="仿宋" w:eastAsia="仿宋" w:cs="仿宋"/>
          <w:kern w:val="28"/>
          <w:sz w:val="28"/>
          <w:szCs w:val="28"/>
        </w:rPr>
        <w:t xml:space="preserve">第二章 </w:t>
      </w:r>
      <w:r>
        <w:rPr>
          <w:rFonts w:hint="eastAsia" w:ascii="仿宋" w:hAnsi="仿宋" w:eastAsia="仿宋" w:cs="仿宋"/>
          <w:kern w:val="28"/>
          <w:sz w:val="28"/>
          <w:szCs w:val="28"/>
          <w:lang w:eastAsia="zh-CN"/>
        </w:rPr>
        <w:t>参选人须知前附表</w:t>
      </w:r>
      <w:r>
        <w:rPr>
          <w:rFonts w:hint="eastAsia" w:ascii="仿宋" w:hAnsi="仿宋" w:eastAsia="仿宋" w:cs="仿宋"/>
          <w:kern w:val="28"/>
          <w:sz w:val="28"/>
          <w:szCs w:val="28"/>
        </w:rPr>
        <w:tab/>
      </w:r>
      <w:r>
        <w:rPr>
          <w:rFonts w:hint="eastAsia" w:ascii="仿宋" w:hAnsi="仿宋" w:eastAsia="仿宋" w:cs="仿宋"/>
          <w:kern w:val="28"/>
          <w:sz w:val="28"/>
          <w:szCs w:val="28"/>
          <w:lang w:val="en-US" w:eastAsia="zh-CN"/>
        </w:rPr>
        <w:t>6</w:t>
      </w:r>
      <w:r>
        <w:rPr>
          <w:rFonts w:hint="eastAsia" w:ascii="仿宋" w:hAnsi="仿宋" w:eastAsia="仿宋" w:cs="仿宋"/>
          <w:kern w:val="28"/>
          <w:sz w:val="28"/>
          <w:szCs w:val="28"/>
        </w:rPr>
        <w:fldChar w:fldCharType="end"/>
      </w:r>
    </w:p>
    <w:p w14:paraId="3801127E">
      <w:pPr>
        <w:pStyle w:val="36"/>
        <w:tabs>
          <w:tab w:val="right" w:leader="dot" w:pos="9740"/>
        </w:tabs>
        <w:spacing w:line="720" w:lineRule="auto"/>
        <w:rPr>
          <w:rFonts w:hint="eastAsia" w:ascii="仿宋" w:hAnsi="仿宋" w:eastAsia="仿宋" w:cs="仿宋"/>
          <w:kern w:val="28"/>
          <w:sz w:val="28"/>
          <w:szCs w:val="28"/>
          <w:lang w:val="en-US" w:eastAsia="zh-CN"/>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 HYPERLINK \l _Toc164 </w:instrText>
      </w:r>
      <w:r>
        <w:rPr>
          <w:rFonts w:hint="eastAsia" w:ascii="仿宋" w:hAnsi="仿宋" w:eastAsia="仿宋" w:cs="仿宋"/>
          <w:kern w:val="28"/>
          <w:sz w:val="28"/>
          <w:szCs w:val="28"/>
        </w:rPr>
        <w:fldChar w:fldCharType="separate"/>
      </w:r>
      <w:r>
        <w:rPr>
          <w:rFonts w:hint="eastAsia" w:ascii="仿宋" w:hAnsi="仿宋" w:eastAsia="仿宋" w:cs="仿宋"/>
          <w:kern w:val="28"/>
          <w:sz w:val="28"/>
          <w:szCs w:val="28"/>
        </w:rPr>
        <w:t>第</w:t>
      </w:r>
      <w:r>
        <w:rPr>
          <w:rFonts w:hint="eastAsia" w:ascii="仿宋" w:hAnsi="仿宋" w:eastAsia="仿宋" w:cs="仿宋"/>
          <w:kern w:val="28"/>
          <w:sz w:val="28"/>
          <w:szCs w:val="28"/>
          <w:lang w:val="en-US" w:eastAsia="zh-CN"/>
        </w:rPr>
        <w:t>三</w:t>
      </w:r>
      <w:r>
        <w:rPr>
          <w:rFonts w:hint="eastAsia" w:ascii="仿宋" w:hAnsi="仿宋" w:eastAsia="仿宋" w:cs="仿宋"/>
          <w:kern w:val="28"/>
          <w:sz w:val="28"/>
          <w:szCs w:val="28"/>
        </w:rPr>
        <w:t xml:space="preserve">章 </w:t>
      </w:r>
      <w:r>
        <w:rPr>
          <w:rFonts w:hint="eastAsia" w:ascii="仿宋" w:hAnsi="仿宋" w:eastAsia="仿宋" w:cs="仿宋"/>
          <w:kern w:val="28"/>
          <w:sz w:val="28"/>
          <w:szCs w:val="28"/>
          <w:lang w:val="en-US" w:eastAsia="zh-CN"/>
        </w:rPr>
        <w:t>项目概况及工作内容</w:t>
      </w:r>
      <w:r>
        <w:rPr>
          <w:rFonts w:hint="eastAsia" w:ascii="仿宋" w:hAnsi="仿宋" w:eastAsia="仿宋" w:cs="仿宋"/>
          <w:kern w:val="28"/>
          <w:sz w:val="28"/>
          <w:szCs w:val="28"/>
        </w:rPr>
        <w:tab/>
      </w:r>
      <w:r>
        <w:rPr>
          <w:rFonts w:hint="eastAsia" w:ascii="仿宋" w:hAnsi="仿宋" w:eastAsia="仿宋" w:cs="仿宋"/>
          <w:kern w:val="28"/>
          <w:sz w:val="28"/>
          <w:szCs w:val="28"/>
          <w:lang w:val="en-US" w:eastAsia="zh-CN"/>
        </w:rPr>
        <w:t>1</w:t>
      </w:r>
      <w:r>
        <w:rPr>
          <w:rFonts w:hint="eastAsia" w:ascii="仿宋" w:hAnsi="仿宋" w:eastAsia="仿宋" w:cs="仿宋"/>
          <w:kern w:val="28"/>
          <w:sz w:val="28"/>
          <w:szCs w:val="28"/>
        </w:rPr>
        <w:fldChar w:fldCharType="end"/>
      </w:r>
      <w:r>
        <w:rPr>
          <w:rFonts w:hint="eastAsia" w:ascii="仿宋" w:hAnsi="仿宋" w:eastAsia="仿宋" w:cs="仿宋"/>
          <w:kern w:val="28"/>
          <w:sz w:val="28"/>
          <w:szCs w:val="28"/>
          <w:lang w:val="en-US" w:eastAsia="zh-CN"/>
        </w:rPr>
        <w:t>1</w:t>
      </w:r>
    </w:p>
    <w:p w14:paraId="41C9A4BD">
      <w:pPr>
        <w:pStyle w:val="36"/>
        <w:tabs>
          <w:tab w:val="right" w:leader="dot" w:pos="9740"/>
        </w:tabs>
        <w:spacing w:line="720" w:lineRule="auto"/>
        <w:rPr>
          <w:rFonts w:hint="eastAsia" w:ascii="仿宋" w:hAnsi="仿宋" w:eastAsia="仿宋" w:cs="仿宋"/>
          <w:kern w:val="28"/>
          <w:sz w:val="28"/>
          <w:szCs w:val="28"/>
          <w:lang w:val="en-US" w:eastAsia="zh-CN"/>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 HYPERLINK \l _Toc8235 </w:instrText>
      </w:r>
      <w:r>
        <w:rPr>
          <w:rFonts w:hint="eastAsia" w:ascii="仿宋" w:hAnsi="仿宋" w:eastAsia="仿宋" w:cs="仿宋"/>
          <w:kern w:val="28"/>
          <w:sz w:val="28"/>
          <w:szCs w:val="28"/>
        </w:rPr>
        <w:fldChar w:fldCharType="separate"/>
      </w:r>
      <w:r>
        <w:rPr>
          <w:rFonts w:hint="eastAsia" w:ascii="仿宋" w:hAnsi="仿宋" w:eastAsia="仿宋" w:cs="仿宋"/>
          <w:kern w:val="28"/>
          <w:sz w:val="28"/>
          <w:szCs w:val="28"/>
          <w:lang w:eastAsia="zh-CN"/>
        </w:rPr>
        <w:t>第</w:t>
      </w:r>
      <w:r>
        <w:rPr>
          <w:rFonts w:hint="eastAsia" w:ascii="仿宋" w:hAnsi="仿宋" w:eastAsia="仿宋" w:cs="仿宋"/>
          <w:kern w:val="28"/>
          <w:sz w:val="28"/>
          <w:szCs w:val="28"/>
          <w:lang w:val="en-US" w:eastAsia="zh-CN"/>
        </w:rPr>
        <w:t>四</w:t>
      </w:r>
      <w:r>
        <w:rPr>
          <w:rFonts w:hint="eastAsia" w:ascii="仿宋" w:hAnsi="仿宋" w:eastAsia="仿宋" w:cs="仿宋"/>
          <w:kern w:val="28"/>
          <w:sz w:val="28"/>
          <w:szCs w:val="28"/>
          <w:lang w:eastAsia="zh-CN"/>
        </w:rPr>
        <w:t>章</w:t>
      </w:r>
      <w:r>
        <w:rPr>
          <w:rFonts w:hint="eastAsia" w:ascii="仿宋" w:hAnsi="仿宋" w:eastAsia="仿宋" w:cs="仿宋"/>
          <w:kern w:val="28"/>
          <w:sz w:val="28"/>
          <w:szCs w:val="28"/>
          <w:lang w:val="en-US" w:eastAsia="zh-CN"/>
        </w:rPr>
        <w:t xml:space="preserve">  </w:t>
      </w:r>
      <w:r>
        <w:rPr>
          <w:rFonts w:hint="eastAsia" w:ascii="仿宋" w:hAnsi="仿宋" w:eastAsia="仿宋" w:cs="仿宋"/>
          <w:kern w:val="28"/>
          <w:sz w:val="28"/>
          <w:szCs w:val="28"/>
        </w:rPr>
        <w:t>比选</w:t>
      </w:r>
      <w:r>
        <w:rPr>
          <w:rFonts w:hint="eastAsia" w:ascii="仿宋" w:hAnsi="仿宋" w:eastAsia="仿宋" w:cs="仿宋"/>
          <w:kern w:val="28"/>
          <w:sz w:val="28"/>
          <w:szCs w:val="28"/>
          <w:lang w:eastAsia="zh-CN"/>
        </w:rPr>
        <w:t>响应</w:t>
      </w:r>
      <w:r>
        <w:rPr>
          <w:rFonts w:hint="eastAsia" w:ascii="仿宋" w:hAnsi="仿宋" w:eastAsia="仿宋" w:cs="仿宋"/>
          <w:kern w:val="28"/>
          <w:sz w:val="28"/>
          <w:szCs w:val="28"/>
        </w:rPr>
        <w:t>文件格式</w:t>
      </w:r>
      <w:r>
        <w:rPr>
          <w:rFonts w:hint="eastAsia" w:ascii="仿宋" w:hAnsi="仿宋" w:eastAsia="仿宋" w:cs="仿宋"/>
          <w:kern w:val="28"/>
          <w:sz w:val="28"/>
          <w:szCs w:val="28"/>
        </w:rPr>
        <w:tab/>
      </w:r>
      <w:r>
        <w:rPr>
          <w:rFonts w:hint="eastAsia" w:ascii="仿宋" w:hAnsi="仿宋" w:eastAsia="仿宋" w:cs="仿宋"/>
          <w:kern w:val="28"/>
          <w:sz w:val="28"/>
          <w:szCs w:val="28"/>
          <w:lang w:val="en-US" w:eastAsia="zh-CN"/>
        </w:rPr>
        <w:t>1</w:t>
      </w:r>
      <w:r>
        <w:rPr>
          <w:rFonts w:hint="eastAsia" w:ascii="仿宋" w:hAnsi="仿宋" w:eastAsia="仿宋" w:cs="仿宋"/>
          <w:kern w:val="28"/>
          <w:sz w:val="28"/>
          <w:szCs w:val="28"/>
        </w:rPr>
        <w:fldChar w:fldCharType="end"/>
      </w:r>
      <w:r>
        <w:rPr>
          <w:rFonts w:hint="eastAsia" w:ascii="仿宋" w:hAnsi="仿宋" w:eastAsia="仿宋" w:cs="仿宋"/>
          <w:kern w:val="28"/>
          <w:sz w:val="28"/>
          <w:szCs w:val="28"/>
          <w:lang w:val="en-US" w:eastAsia="zh-CN"/>
        </w:rPr>
        <w:t>4</w:t>
      </w:r>
    </w:p>
    <w:p w14:paraId="652C1EB0">
      <w:pPr>
        <w:pStyle w:val="36"/>
        <w:tabs>
          <w:tab w:val="right" w:leader="dot" w:pos="9740"/>
        </w:tabs>
        <w:spacing w:line="720" w:lineRule="auto"/>
        <w:rPr>
          <w:rFonts w:hint="eastAsia" w:ascii="仿宋" w:hAnsi="仿宋" w:eastAsia="仿宋" w:cs="仿宋"/>
          <w:kern w:val="28"/>
          <w:sz w:val="28"/>
          <w:szCs w:val="28"/>
        </w:rPr>
      </w:pPr>
      <w:r>
        <w:rPr>
          <w:rFonts w:hint="eastAsia" w:ascii="仿宋" w:hAnsi="仿宋" w:eastAsia="仿宋" w:cs="仿宋"/>
          <w:kern w:val="28"/>
          <w:sz w:val="28"/>
          <w:szCs w:val="28"/>
        </w:rPr>
        <w:fldChar w:fldCharType="end"/>
      </w:r>
    </w:p>
    <w:p w14:paraId="1B972A0B">
      <w:pPr>
        <w:spacing w:line="600" w:lineRule="exact"/>
        <w:jc w:val="center"/>
        <w:rPr>
          <w:rFonts w:hint="eastAsia" w:ascii="仿宋" w:hAnsi="仿宋" w:eastAsia="仿宋" w:cs="仿宋"/>
          <w:b/>
          <w:kern w:val="28"/>
          <w:sz w:val="32"/>
          <w:szCs w:val="32"/>
        </w:rPr>
      </w:pPr>
    </w:p>
    <w:p w14:paraId="37A1F16F">
      <w:pPr>
        <w:pStyle w:val="11"/>
        <w:rPr>
          <w:rFonts w:hint="eastAsia" w:ascii="仿宋" w:hAnsi="仿宋" w:eastAsia="仿宋" w:cs="仿宋"/>
          <w:b/>
          <w:kern w:val="28"/>
          <w:sz w:val="32"/>
          <w:szCs w:val="32"/>
        </w:rPr>
      </w:pPr>
    </w:p>
    <w:p w14:paraId="445678ED">
      <w:pPr>
        <w:pStyle w:val="11"/>
        <w:rPr>
          <w:rFonts w:hint="eastAsia" w:ascii="仿宋" w:hAnsi="仿宋" w:eastAsia="仿宋" w:cs="仿宋"/>
          <w:b/>
          <w:kern w:val="28"/>
          <w:sz w:val="32"/>
          <w:szCs w:val="32"/>
        </w:rPr>
      </w:pPr>
    </w:p>
    <w:p w14:paraId="0353443D">
      <w:pPr>
        <w:pStyle w:val="11"/>
        <w:rPr>
          <w:rFonts w:hint="eastAsia" w:ascii="仿宋" w:hAnsi="仿宋" w:eastAsia="仿宋" w:cs="仿宋"/>
          <w:b/>
          <w:kern w:val="28"/>
          <w:sz w:val="32"/>
          <w:szCs w:val="32"/>
        </w:rPr>
      </w:pPr>
    </w:p>
    <w:p w14:paraId="1BB21018">
      <w:pPr>
        <w:pStyle w:val="11"/>
        <w:rPr>
          <w:rFonts w:hint="eastAsia" w:ascii="仿宋" w:hAnsi="仿宋" w:eastAsia="仿宋" w:cs="仿宋"/>
          <w:b/>
          <w:kern w:val="28"/>
          <w:sz w:val="32"/>
          <w:szCs w:val="32"/>
        </w:rPr>
      </w:pPr>
    </w:p>
    <w:p w14:paraId="369AB6B6">
      <w:pPr>
        <w:pStyle w:val="11"/>
        <w:rPr>
          <w:rFonts w:hint="eastAsia" w:ascii="仿宋" w:hAnsi="仿宋" w:eastAsia="仿宋" w:cs="仿宋"/>
          <w:b/>
          <w:kern w:val="28"/>
          <w:sz w:val="32"/>
          <w:szCs w:val="32"/>
        </w:rPr>
      </w:pPr>
    </w:p>
    <w:p w14:paraId="7EAA0F8C">
      <w:pPr>
        <w:pStyle w:val="11"/>
        <w:rPr>
          <w:rFonts w:hint="eastAsia" w:ascii="仿宋" w:hAnsi="仿宋" w:eastAsia="仿宋" w:cs="仿宋"/>
          <w:b/>
          <w:kern w:val="28"/>
          <w:sz w:val="32"/>
          <w:szCs w:val="32"/>
        </w:rPr>
      </w:pPr>
    </w:p>
    <w:p w14:paraId="187D9742">
      <w:pPr>
        <w:pStyle w:val="11"/>
        <w:rPr>
          <w:rFonts w:hint="eastAsia" w:ascii="仿宋" w:hAnsi="仿宋" w:eastAsia="仿宋" w:cs="仿宋"/>
          <w:b/>
          <w:kern w:val="28"/>
          <w:sz w:val="32"/>
          <w:szCs w:val="32"/>
        </w:rPr>
      </w:pPr>
    </w:p>
    <w:p w14:paraId="48CC9A92">
      <w:pPr>
        <w:spacing w:line="600" w:lineRule="exact"/>
        <w:rPr>
          <w:rFonts w:hint="eastAsia" w:ascii="仿宋" w:hAnsi="仿宋" w:eastAsia="仿宋" w:cs="仿宋"/>
          <w:b/>
          <w:kern w:val="28"/>
          <w:sz w:val="32"/>
          <w:szCs w:val="32"/>
        </w:rPr>
      </w:pPr>
    </w:p>
    <w:p w14:paraId="780B3A8B">
      <w:pPr>
        <w:pStyle w:val="8"/>
        <w:rPr>
          <w:rFonts w:hint="eastAsia" w:ascii="仿宋" w:hAnsi="仿宋" w:eastAsia="仿宋" w:cs="仿宋"/>
        </w:rPr>
      </w:pPr>
    </w:p>
    <w:p w14:paraId="0D16437F">
      <w:pPr>
        <w:spacing w:line="600" w:lineRule="exact"/>
        <w:jc w:val="center"/>
        <w:outlineLvl w:val="9"/>
        <w:rPr>
          <w:rFonts w:hint="eastAsia" w:ascii="仿宋" w:hAnsi="仿宋" w:eastAsia="仿宋" w:cs="仿宋"/>
          <w:b/>
          <w:kern w:val="28"/>
          <w:sz w:val="32"/>
          <w:szCs w:val="32"/>
        </w:rPr>
        <w:sectPr>
          <w:footerReference r:id="rId4" w:type="default"/>
          <w:pgSz w:w="11906" w:h="16838"/>
          <w:pgMar w:top="1440" w:right="1083" w:bottom="1440" w:left="1083" w:header="851" w:footer="992" w:gutter="0"/>
          <w:pgNumType w:start="1"/>
          <w:cols w:space="720" w:num="1"/>
          <w:docGrid w:type="linesAndChars" w:linePitch="312" w:charSpace="0"/>
        </w:sectPr>
      </w:pPr>
    </w:p>
    <w:p w14:paraId="49FFB324">
      <w:pPr>
        <w:spacing w:line="360" w:lineRule="auto"/>
        <w:ind w:firstLine="361" w:firstLineChars="100"/>
        <w:jc w:val="center"/>
        <w:rPr>
          <w:rFonts w:hint="eastAsia" w:ascii="仿宋" w:hAnsi="仿宋" w:eastAsia="仿宋" w:cs="仿宋"/>
          <w:b/>
          <w:bCs/>
          <w:sz w:val="36"/>
          <w:szCs w:val="36"/>
          <w:highlight w:val="none"/>
          <w:lang w:val="en-US" w:eastAsia="zh-CN"/>
        </w:rPr>
      </w:pPr>
      <w:bookmarkStart w:id="7" w:name="_Toc23261"/>
      <w:bookmarkStart w:id="8" w:name="_Toc23694"/>
      <w:r>
        <w:rPr>
          <w:rFonts w:hint="eastAsia" w:ascii="仿宋" w:hAnsi="仿宋" w:eastAsia="仿宋" w:cs="仿宋"/>
          <w:b/>
          <w:bCs/>
          <w:sz w:val="36"/>
          <w:szCs w:val="36"/>
          <w:highlight w:val="none"/>
          <w:lang w:val="en-US" w:eastAsia="zh-CN"/>
        </w:rPr>
        <w:t>第一章 比选公告</w:t>
      </w:r>
      <w:bookmarkEnd w:id="7"/>
      <w:bookmarkEnd w:id="8"/>
    </w:p>
    <w:bookmarkEnd w:id="1"/>
    <w:bookmarkEnd w:id="2"/>
    <w:bookmarkEnd w:id="3"/>
    <w:p w14:paraId="34E52E6E">
      <w:pPr>
        <w:spacing w:line="360" w:lineRule="auto"/>
        <w:ind w:firstLine="361" w:firstLineChars="100"/>
        <w:jc w:val="center"/>
        <w:rPr>
          <w:rFonts w:hint="eastAsia" w:ascii="仿宋" w:hAnsi="仿宋" w:eastAsia="仿宋" w:cs="仿宋"/>
          <w:b/>
          <w:bCs/>
          <w:sz w:val="36"/>
          <w:szCs w:val="36"/>
          <w:highlight w:val="none"/>
          <w:lang w:val="en-US" w:eastAsia="zh-CN"/>
        </w:rPr>
      </w:pPr>
      <w:bookmarkStart w:id="9" w:name="_Toc22502"/>
      <w:bookmarkStart w:id="10" w:name="_Toc23809"/>
      <w:bookmarkStart w:id="11" w:name="_Toc11274"/>
      <w:bookmarkStart w:id="12" w:name="_Toc164"/>
      <w:bookmarkStart w:id="13" w:name="_Toc31821"/>
      <w:bookmarkStart w:id="14" w:name="_Toc29383"/>
    </w:p>
    <w:p w14:paraId="05CFC535">
      <w:pPr>
        <w:jc w:val="center"/>
        <w:outlineLvl w:val="0"/>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宁夏葡萄酒与防沙治沙职业技术学院6号宿舍楼、食堂项目地基基础静载试验单位比选公告</w:t>
      </w:r>
    </w:p>
    <w:p w14:paraId="78F3F44B">
      <w:pPr>
        <w:spacing w:line="480" w:lineRule="auto"/>
        <w:ind w:firstLine="640" w:firstLineChars="200"/>
        <w:jc w:val="both"/>
        <w:rPr>
          <w:rFonts w:hint="eastAsia" w:ascii="仿宋" w:hAnsi="仿宋" w:eastAsia="仿宋" w:cs="仿宋"/>
          <w:sz w:val="32"/>
          <w:szCs w:val="32"/>
          <w:highlight w:val="none"/>
        </w:rPr>
      </w:pPr>
    </w:p>
    <w:p w14:paraId="4770AFB9">
      <w:pPr>
        <w:numPr>
          <w:ilvl w:val="0"/>
          <w:numId w:val="0"/>
        </w:numPr>
        <w:spacing w:line="240" w:lineRule="auto"/>
        <w:ind w:firstLine="643" w:firstLineChars="200"/>
        <w:jc w:val="both"/>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一、比选</w:t>
      </w:r>
      <w:r>
        <w:rPr>
          <w:rFonts w:hint="eastAsia" w:ascii="仿宋" w:hAnsi="仿宋" w:eastAsia="仿宋" w:cs="仿宋"/>
          <w:b/>
          <w:bCs/>
          <w:sz w:val="32"/>
          <w:szCs w:val="32"/>
          <w:highlight w:val="none"/>
        </w:rPr>
        <w:t>项目名称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宁夏葡萄酒与防沙治沙职业技术学院6号宿舍楼、食堂项目地基基础静载试验单位</w:t>
      </w:r>
    </w:p>
    <w:p w14:paraId="4E9ACBF9">
      <w:pPr>
        <w:pStyle w:val="6"/>
        <w:keepNext w:val="0"/>
        <w:keepLines w:val="0"/>
        <w:pageBreakBefore w:val="0"/>
        <w:kinsoku/>
        <w:wordWrap/>
        <w:overflowPunct/>
        <w:topLinePunct w:val="0"/>
        <w:autoSpaceDE/>
        <w:autoSpaceDN/>
        <w:bidi w:val="0"/>
        <w:spacing w:line="240" w:lineRule="auto"/>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项目介绍：</w:t>
      </w:r>
    </w:p>
    <w:p w14:paraId="7714A61A">
      <w:pPr>
        <w:pStyle w:val="6"/>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1.宁夏葡萄酒与防沙治沙职业技术学院6号学生宿舍楼建设项目总建筑面积19975.4平方米，建筑层数8层，地基承载力250Kpa，建设学生宿舍楼1栋，同步建设铺装硬化、照明、绿化、管网等配套工程；</w:t>
      </w:r>
    </w:p>
    <w:p w14:paraId="4C6D4E20">
      <w:pPr>
        <w:pStyle w:val="6"/>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2.宁夏葡萄酒与防沙治沙职业技术学院食堂建设项目总建筑面积6236平方米，建筑层数3层，地基承载力220Kpa，建成后可满足2000人就餐需求，同步建设铺装硬化、照明、绿化、管网等配套工程。</w:t>
      </w:r>
    </w:p>
    <w:p w14:paraId="27D5201F">
      <w:pPr>
        <w:numPr>
          <w:ilvl w:val="0"/>
          <w:numId w:val="0"/>
        </w:numPr>
        <w:spacing w:line="240" w:lineRule="auto"/>
        <w:ind w:firstLine="643" w:firstLineChars="200"/>
        <w:jc w:val="both"/>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二、服务内容</w:t>
      </w:r>
    </w:p>
    <w:p w14:paraId="118B8C49">
      <w:pPr>
        <w:pStyle w:val="6"/>
        <w:keepNext w:val="0"/>
        <w:keepLines w:val="0"/>
        <w:pageBreakBefore w:val="0"/>
        <w:kinsoku/>
        <w:wordWrap/>
        <w:overflowPunct/>
        <w:topLinePunct w:val="0"/>
        <w:autoSpaceDE/>
        <w:autoSpaceDN/>
        <w:bidi w:val="0"/>
        <w:spacing w:line="240" w:lineRule="auto"/>
        <w:ind w:firstLine="320" w:firstLineChars="100"/>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开展完成各单体工程项目地基基础静载试验服务相关工作。</w:t>
      </w:r>
    </w:p>
    <w:p w14:paraId="69738152">
      <w:pPr>
        <w:numPr>
          <w:ilvl w:val="0"/>
          <w:numId w:val="0"/>
        </w:numPr>
        <w:spacing w:line="480" w:lineRule="auto"/>
        <w:ind w:firstLine="643" w:firstLineChars="200"/>
        <w:jc w:val="both"/>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三、控制上限</w:t>
      </w:r>
    </w:p>
    <w:p w14:paraId="2B97ACC8">
      <w:pPr>
        <w:pStyle w:val="20"/>
        <w:ind w:left="0" w:leftChars="0" w:firstLine="640" w:firstLineChars="200"/>
        <w:rPr>
          <w:rFonts w:hint="default"/>
          <w:lang w:val="en-US" w:eastAsia="zh-CN"/>
        </w:rPr>
      </w:pPr>
      <w:r>
        <w:rPr>
          <w:rFonts w:hint="eastAsia" w:ascii="仿宋" w:hAnsi="仿宋" w:eastAsia="仿宋" w:cs="仿宋"/>
          <w:color w:val="FF0000"/>
          <w:sz w:val="32"/>
          <w:szCs w:val="32"/>
          <w:highlight w:val="none"/>
          <w:lang w:val="en-US" w:eastAsia="zh-CN"/>
        </w:rPr>
        <w:t>地基基础静载试验控制上限：按照《银川市建设工程质量检测分会工程检测收费指导价（2018）版》为基准，下浮32.5%为控制上限。</w:t>
      </w:r>
    </w:p>
    <w:p w14:paraId="59EB5F47">
      <w:pPr>
        <w:numPr>
          <w:ilvl w:val="0"/>
          <w:numId w:val="0"/>
        </w:numPr>
        <w:spacing w:line="480" w:lineRule="auto"/>
        <w:ind w:firstLine="643" w:firstLineChars="200"/>
        <w:jc w:val="both"/>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四、参与比选资格要求</w:t>
      </w:r>
    </w:p>
    <w:p w14:paraId="3E6A2593">
      <w:pPr>
        <w:numPr>
          <w:ilvl w:val="0"/>
          <w:numId w:val="0"/>
        </w:numPr>
        <w:spacing w:line="480" w:lineRule="auto"/>
        <w:ind w:firstLine="640" w:firstLineChars="20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1.参选人具有独立的法人资格，具有有效期内的营业执照（如参选人为事业单位或其他组织，按照国家相关规定提供相应证明材料）；</w:t>
      </w:r>
    </w:p>
    <w:p w14:paraId="31695F7D">
      <w:pPr>
        <w:numPr>
          <w:ilvl w:val="0"/>
          <w:numId w:val="0"/>
        </w:numPr>
        <w:spacing w:line="480" w:lineRule="auto"/>
        <w:ind w:firstLine="640" w:firstLineChars="20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2.地基基础静载试验单位参选人须具备地基基础静载试验相关资质；</w:t>
      </w:r>
    </w:p>
    <w:p w14:paraId="01706AE7">
      <w:pPr>
        <w:pStyle w:val="32"/>
        <w:tabs>
          <w:tab w:val="left" w:pos="316"/>
        </w:tabs>
        <w:spacing w:line="480" w:lineRule="auto"/>
        <w:ind w:right="53" w:rightChars="25" w:firstLine="640" w:firstLineChars="200"/>
        <w:rPr>
          <w:rFonts w:hint="eastAsia"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val="en-US" w:eastAsia="zh-CN" w:bidi="ar-SA"/>
        </w:rPr>
        <w:t>.通过“信用中国”网站（www.creditchina.gov.cn）查询参选人是否为失信被执行人，并限制失信被执行人参与此次比选；</w:t>
      </w:r>
    </w:p>
    <w:p w14:paraId="52BC3067">
      <w:pPr>
        <w:pStyle w:val="32"/>
        <w:tabs>
          <w:tab w:val="left" w:pos="316"/>
        </w:tabs>
        <w:spacing w:line="480" w:lineRule="auto"/>
        <w:ind w:right="53" w:rightChars="25" w:firstLine="640" w:firstLineChars="200"/>
        <w:rPr>
          <w:rFonts w:hint="eastAsia"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bidi="ar-SA"/>
        </w:rPr>
        <w:t>4.凡被列入最高人民法院失信被执行人名单库的企业禁止参与比选。（“信用中国”网站或各级信用信息共享平台）；</w:t>
      </w:r>
    </w:p>
    <w:p w14:paraId="48570ED1">
      <w:pPr>
        <w:pStyle w:val="32"/>
        <w:tabs>
          <w:tab w:val="left" w:pos="316"/>
        </w:tabs>
        <w:spacing w:line="480" w:lineRule="auto"/>
        <w:ind w:right="53" w:rightChars="25" w:firstLine="640" w:firstLineChars="200"/>
        <w:rPr>
          <w:rFonts w:hint="eastAsia"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bidi="ar-SA"/>
        </w:rPr>
        <w:t>5.依据宁建（建）发【2019】29号文件规定，各参选单位须通过《中国裁判文书网》进行行贿犯罪档案查询，参选单位近一年无行贿犯罪记录方可参与比选；</w:t>
      </w:r>
    </w:p>
    <w:p w14:paraId="5948EBAD">
      <w:pPr>
        <w:pStyle w:val="32"/>
        <w:tabs>
          <w:tab w:val="left" w:pos="316"/>
        </w:tabs>
        <w:spacing w:line="480" w:lineRule="auto"/>
        <w:ind w:right="53" w:rightChars="25" w:firstLine="640" w:firstLineChars="200"/>
        <w:rPr>
          <w:rFonts w:hint="eastAsia"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bidi="ar-SA"/>
        </w:rPr>
        <w:t>6.单位负责人为同一人或者存在控股、管理关系的不同单位，不得同时参加本次报名。</w:t>
      </w:r>
    </w:p>
    <w:p w14:paraId="1F8AEF36">
      <w:pPr>
        <w:numPr>
          <w:ilvl w:val="0"/>
          <w:numId w:val="0"/>
        </w:numPr>
        <w:autoSpaceDE/>
        <w:autoSpaceDN/>
        <w:spacing w:line="480" w:lineRule="auto"/>
        <w:ind w:firstLine="643" w:firstLineChars="200"/>
        <w:rPr>
          <w:rFonts w:hint="eastAsia" w:ascii="仿宋" w:hAnsi="仿宋" w:eastAsia="仿宋" w:cs="仿宋"/>
          <w:b/>
          <w:bCs/>
          <w:sz w:val="32"/>
          <w:szCs w:val="32"/>
          <w:highlight w:val="none"/>
          <w:lang w:val="en-US" w:eastAsia="zh-CN" w:bidi="ar-SA"/>
        </w:rPr>
      </w:pPr>
      <w:r>
        <w:rPr>
          <w:rFonts w:hint="eastAsia" w:ascii="仿宋" w:hAnsi="仿宋" w:eastAsia="仿宋" w:cs="仿宋"/>
          <w:b/>
          <w:bCs/>
          <w:sz w:val="32"/>
          <w:szCs w:val="32"/>
          <w:highlight w:val="none"/>
          <w:lang w:val="en-US" w:eastAsia="zh-CN" w:bidi="ar-SA"/>
        </w:rPr>
        <w:t>五、报名及获取比选文件须知</w:t>
      </w:r>
    </w:p>
    <w:p w14:paraId="4AEC1959">
      <w:pPr>
        <w:pStyle w:val="19"/>
        <w:spacing w:line="480" w:lineRule="auto"/>
        <w:ind w:firstLine="640" w:firstLineChars="200"/>
        <w:rPr>
          <w:rFonts w:hint="eastAsia"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bidi="ar-SA"/>
        </w:rPr>
        <w:t>凡有意参加本次公开比选的单位请</w:t>
      </w:r>
      <w:r>
        <w:rPr>
          <w:rFonts w:hint="eastAsia" w:ascii="仿宋" w:hAnsi="仿宋" w:eastAsia="仿宋" w:cs="仿宋"/>
          <w:color w:val="auto"/>
          <w:sz w:val="32"/>
          <w:szCs w:val="32"/>
          <w:highlight w:val="none"/>
          <w:lang w:val="en-US" w:eastAsia="zh-CN" w:bidi="ar-SA"/>
        </w:rPr>
        <w:t>于2026年3月25日17:3</w:t>
      </w:r>
      <w:r>
        <w:rPr>
          <w:rFonts w:hint="eastAsia" w:ascii="仿宋" w:hAnsi="仿宋" w:eastAsia="仿宋" w:cs="仿宋"/>
          <w:sz w:val="32"/>
          <w:szCs w:val="32"/>
          <w:highlight w:val="none"/>
          <w:lang w:val="en-US" w:eastAsia="zh-CN" w:bidi="ar-SA"/>
        </w:rPr>
        <w:t>0前将授权委托书原件（须注明所投标包及联系电话，否则视为无效报名）的扫描件加盖单位公章发送至学院工作人员邮箱（415708669@qq.com邮箱）报名，邮件标题格式为：项目名称+单位名称+联系人+联系电话。2026年3月26日9:00前提交响应文件，逾期不予受理。</w:t>
      </w:r>
    </w:p>
    <w:p w14:paraId="52BE2A9F">
      <w:pPr>
        <w:pStyle w:val="8"/>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注：以上项目比选实施内容，若因项目停止实施，本次比选的中选服务单位，自行废除，发包人不承担任何费用。</w:t>
      </w:r>
    </w:p>
    <w:p w14:paraId="53811B5C">
      <w:pPr>
        <w:pStyle w:val="16"/>
        <w:numPr>
          <w:ilvl w:val="0"/>
          <w:numId w:val="0"/>
        </w:numPr>
        <w:spacing w:line="480" w:lineRule="auto"/>
        <w:ind w:firstLine="643" w:firstLineChars="200"/>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六、联系方式</w:t>
      </w:r>
    </w:p>
    <w:p w14:paraId="62367C9D">
      <w:pPr>
        <w:spacing w:line="48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比选单位：宁夏葡萄酒与防沙治沙职业技术学院</w:t>
      </w:r>
    </w:p>
    <w:p w14:paraId="0F6DCBAD">
      <w:pPr>
        <w:spacing w:line="48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地  址：银川市永宁县宁夏葡萄酒与防沙治沙职业技术学院</w:t>
      </w:r>
    </w:p>
    <w:p w14:paraId="5A788207">
      <w:pPr>
        <w:spacing w:line="480" w:lineRule="auto"/>
        <w:ind w:firstLine="640" w:firstLineChars="200"/>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联 系 人：杨老师</w:t>
      </w:r>
    </w:p>
    <w:p w14:paraId="6C4F67FD">
      <w:pPr>
        <w:spacing w:line="480" w:lineRule="auto"/>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联系电话：0951-8469028</w:t>
      </w:r>
    </w:p>
    <w:p w14:paraId="6BC6D552">
      <w:pPr>
        <w:numPr>
          <w:ilvl w:val="0"/>
          <w:numId w:val="0"/>
        </w:numPr>
        <w:ind w:leftChars="0"/>
        <w:rPr>
          <w:rFonts w:hint="eastAsia" w:ascii="仿宋" w:hAnsi="仿宋" w:eastAsia="仿宋" w:cs="仿宋"/>
          <w:lang w:val="en-US" w:eastAsia="zh-CN"/>
        </w:rPr>
      </w:pPr>
    </w:p>
    <w:p w14:paraId="3BAA011A">
      <w:pPr>
        <w:numPr>
          <w:ilvl w:val="0"/>
          <w:numId w:val="0"/>
        </w:numPr>
        <w:ind w:leftChars="0"/>
        <w:rPr>
          <w:rFonts w:hint="eastAsia" w:ascii="仿宋" w:hAnsi="仿宋" w:eastAsia="仿宋" w:cs="仿宋"/>
          <w:lang w:val="en-US" w:eastAsia="zh-CN"/>
        </w:rPr>
      </w:pPr>
    </w:p>
    <w:p w14:paraId="6014FB6C">
      <w:pPr>
        <w:numPr>
          <w:ilvl w:val="0"/>
          <w:numId w:val="0"/>
        </w:numPr>
        <w:ind w:leftChars="0"/>
        <w:rPr>
          <w:rFonts w:hint="eastAsia" w:ascii="仿宋" w:hAnsi="仿宋" w:eastAsia="仿宋" w:cs="仿宋"/>
          <w:lang w:val="en-US" w:eastAsia="zh-CN"/>
        </w:rPr>
      </w:pPr>
    </w:p>
    <w:p w14:paraId="28717E82">
      <w:pPr>
        <w:numPr>
          <w:ilvl w:val="0"/>
          <w:numId w:val="0"/>
        </w:numPr>
        <w:ind w:leftChars="0"/>
        <w:rPr>
          <w:rFonts w:hint="eastAsia" w:ascii="仿宋" w:hAnsi="仿宋" w:eastAsia="仿宋" w:cs="仿宋"/>
          <w:lang w:val="en-US" w:eastAsia="zh-CN"/>
        </w:rPr>
      </w:pPr>
    </w:p>
    <w:p w14:paraId="39908D69">
      <w:pPr>
        <w:numPr>
          <w:ilvl w:val="0"/>
          <w:numId w:val="0"/>
        </w:numPr>
        <w:ind w:leftChars="0"/>
        <w:rPr>
          <w:rFonts w:hint="eastAsia" w:ascii="仿宋" w:hAnsi="仿宋" w:eastAsia="仿宋" w:cs="仿宋"/>
          <w:lang w:val="en-US" w:eastAsia="zh-CN"/>
        </w:rPr>
      </w:pPr>
    </w:p>
    <w:p w14:paraId="41D44AD2">
      <w:pPr>
        <w:numPr>
          <w:ilvl w:val="0"/>
          <w:numId w:val="0"/>
        </w:numPr>
        <w:ind w:leftChars="0"/>
        <w:rPr>
          <w:rFonts w:hint="eastAsia" w:ascii="仿宋" w:hAnsi="仿宋" w:eastAsia="仿宋" w:cs="仿宋"/>
          <w:lang w:val="en-US" w:eastAsia="zh-CN"/>
        </w:rPr>
      </w:pPr>
    </w:p>
    <w:p w14:paraId="096D6933">
      <w:pPr>
        <w:numPr>
          <w:ilvl w:val="0"/>
          <w:numId w:val="0"/>
        </w:numPr>
        <w:ind w:leftChars="0"/>
        <w:rPr>
          <w:rFonts w:hint="eastAsia" w:ascii="仿宋" w:hAnsi="仿宋" w:eastAsia="仿宋" w:cs="仿宋"/>
          <w:lang w:val="en-US" w:eastAsia="zh-CN"/>
        </w:rPr>
      </w:pPr>
    </w:p>
    <w:p w14:paraId="7D33A19C">
      <w:pPr>
        <w:pStyle w:val="4"/>
        <w:rPr>
          <w:rFonts w:hint="eastAsia" w:ascii="仿宋" w:hAnsi="仿宋" w:eastAsia="仿宋" w:cs="仿宋"/>
          <w:lang w:val="en-US" w:eastAsia="zh-CN"/>
        </w:rPr>
      </w:pPr>
    </w:p>
    <w:p w14:paraId="14B775A6">
      <w:pPr>
        <w:rPr>
          <w:rFonts w:hint="eastAsia" w:ascii="仿宋" w:hAnsi="仿宋" w:eastAsia="仿宋" w:cs="仿宋"/>
          <w:lang w:val="en-US" w:eastAsia="zh-CN"/>
        </w:rPr>
      </w:pPr>
    </w:p>
    <w:p w14:paraId="13EDFCCF">
      <w:pPr>
        <w:rPr>
          <w:rFonts w:hint="eastAsia" w:ascii="仿宋" w:hAnsi="仿宋" w:eastAsia="仿宋" w:cs="仿宋"/>
          <w:lang w:val="en-US" w:eastAsia="zh-CN"/>
        </w:rPr>
      </w:pPr>
    </w:p>
    <w:p w14:paraId="2A03498A">
      <w:pPr>
        <w:rPr>
          <w:rFonts w:hint="eastAsia" w:ascii="仿宋" w:hAnsi="仿宋" w:eastAsia="仿宋" w:cs="仿宋"/>
          <w:lang w:val="en-US" w:eastAsia="zh-CN"/>
        </w:rPr>
      </w:pPr>
    </w:p>
    <w:p w14:paraId="7CC6B26F">
      <w:pPr>
        <w:rPr>
          <w:rFonts w:hint="eastAsia" w:ascii="仿宋" w:hAnsi="仿宋" w:eastAsia="仿宋" w:cs="仿宋"/>
          <w:lang w:val="en-US" w:eastAsia="zh-CN"/>
        </w:rPr>
      </w:pPr>
    </w:p>
    <w:p w14:paraId="477A5F66">
      <w:pPr>
        <w:rPr>
          <w:rFonts w:hint="eastAsia" w:ascii="仿宋" w:hAnsi="仿宋" w:eastAsia="仿宋" w:cs="仿宋"/>
          <w:lang w:val="en-US" w:eastAsia="zh-CN"/>
        </w:rPr>
      </w:pPr>
    </w:p>
    <w:p w14:paraId="024BC183">
      <w:pPr>
        <w:rPr>
          <w:rFonts w:hint="eastAsia" w:ascii="仿宋" w:hAnsi="仿宋" w:eastAsia="仿宋" w:cs="仿宋"/>
          <w:lang w:val="en-US" w:eastAsia="zh-CN"/>
        </w:rPr>
      </w:pPr>
    </w:p>
    <w:p w14:paraId="1DF91A60">
      <w:pPr>
        <w:rPr>
          <w:rFonts w:hint="eastAsia" w:ascii="仿宋" w:hAnsi="仿宋" w:eastAsia="仿宋" w:cs="仿宋"/>
          <w:lang w:val="en-US" w:eastAsia="zh-CN"/>
        </w:rPr>
      </w:pPr>
    </w:p>
    <w:p w14:paraId="5E4A0755">
      <w:pPr>
        <w:rPr>
          <w:rFonts w:hint="eastAsia" w:ascii="仿宋" w:hAnsi="仿宋" w:eastAsia="仿宋" w:cs="仿宋"/>
          <w:lang w:val="en-US" w:eastAsia="zh-CN"/>
        </w:rPr>
      </w:pPr>
    </w:p>
    <w:p w14:paraId="23F8BC56">
      <w:pPr>
        <w:rPr>
          <w:rFonts w:hint="eastAsia" w:ascii="仿宋" w:hAnsi="仿宋" w:eastAsia="仿宋" w:cs="仿宋"/>
          <w:lang w:val="en-US" w:eastAsia="zh-CN"/>
        </w:rPr>
      </w:pPr>
    </w:p>
    <w:p w14:paraId="5D0E04B2">
      <w:pPr>
        <w:rPr>
          <w:rFonts w:hint="eastAsia" w:ascii="仿宋" w:hAnsi="仿宋" w:eastAsia="仿宋" w:cs="仿宋"/>
          <w:lang w:val="en-US" w:eastAsia="zh-CN"/>
        </w:rPr>
      </w:pPr>
    </w:p>
    <w:p w14:paraId="537C6F1A">
      <w:pPr>
        <w:rPr>
          <w:rFonts w:hint="eastAsia" w:ascii="仿宋" w:hAnsi="仿宋" w:eastAsia="仿宋" w:cs="仿宋"/>
          <w:lang w:val="en-US" w:eastAsia="zh-CN"/>
        </w:rPr>
      </w:pPr>
    </w:p>
    <w:p w14:paraId="6F6B6DE0">
      <w:pPr>
        <w:rPr>
          <w:rFonts w:hint="eastAsia" w:ascii="仿宋" w:hAnsi="仿宋" w:eastAsia="仿宋" w:cs="仿宋"/>
          <w:lang w:val="en-US" w:eastAsia="zh-CN"/>
        </w:rPr>
      </w:pPr>
    </w:p>
    <w:p w14:paraId="047850BE">
      <w:pPr>
        <w:rPr>
          <w:rFonts w:hint="eastAsia" w:ascii="仿宋" w:hAnsi="仿宋" w:eastAsia="仿宋" w:cs="仿宋"/>
          <w:lang w:val="en-US" w:eastAsia="zh-CN"/>
        </w:rPr>
      </w:pPr>
    </w:p>
    <w:p w14:paraId="307CE014">
      <w:pPr>
        <w:rPr>
          <w:rFonts w:hint="eastAsia" w:ascii="仿宋" w:hAnsi="仿宋" w:eastAsia="仿宋" w:cs="仿宋"/>
          <w:lang w:val="en-US" w:eastAsia="zh-CN"/>
        </w:rPr>
      </w:pPr>
    </w:p>
    <w:p w14:paraId="7C788E0A">
      <w:pPr>
        <w:rPr>
          <w:rFonts w:hint="eastAsia" w:ascii="仿宋" w:hAnsi="仿宋" w:eastAsia="仿宋" w:cs="仿宋"/>
          <w:lang w:val="en-US" w:eastAsia="zh-CN"/>
        </w:rPr>
      </w:pPr>
    </w:p>
    <w:p w14:paraId="56F92807">
      <w:pPr>
        <w:rPr>
          <w:rFonts w:hint="eastAsia" w:ascii="仿宋" w:hAnsi="仿宋" w:eastAsia="仿宋" w:cs="仿宋"/>
          <w:lang w:val="en-US" w:eastAsia="zh-CN"/>
        </w:rPr>
      </w:pPr>
    </w:p>
    <w:p w14:paraId="37A051B4">
      <w:pPr>
        <w:rPr>
          <w:rFonts w:hint="eastAsia" w:ascii="仿宋" w:hAnsi="仿宋" w:eastAsia="仿宋" w:cs="仿宋"/>
          <w:lang w:val="en-US" w:eastAsia="zh-CN"/>
        </w:rPr>
      </w:pPr>
    </w:p>
    <w:p w14:paraId="0BFD1DCA">
      <w:pPr>
        <w:rPr>
          <w:rFonts w:hint="eastAsia" w:ascii="仿宋" w:hAnsi="仿宋" w:eastAsia="仿宋" w:cs="仿宋"/>
          <w:lang w:val="en-US" w:eastAsia="zh-CN"/>
        </w:rPr>
      </w:pPr>
    </w:p>
    <w:p w14:paraId="1E5B8A52">
      <w:pPr>
        <w:rPr>
          <w:rFonts w:hint="eastAsia" w:ascii="仿宋" w:hAnsi="仿宋" w:eastAsia="仿宋" w:cs="仿宋"/>
          <w:lang w:val="en-US" w:eastAsia="zh-CN"/>
        </w:rPr>
      </w:pPr>
    </w:p>
    <w:p w14:paraId="00E928ED">
      <w:pPr>
        <w:rPr>
          <w:rFonts w:hint="eastAsia" w:ascii="仿宋" w:hAnsi="仿宋" w:eastAsia="仿宋" w:cs="仿宋"/>
          <w:lang w:val="en-US" w:eastAsia="zh-CN"/>
        </w:rPr>
      </w:pPr>
    </w:p>
    <w:p w14:paraId="38E73716">
      <w:pPr>
        <w:rPr>
          <w:rFonts w:hint="eastAsia" w:ascii="仿宋" w:hAnsi="仿宋" w:eastAsia="仿宋" w:cs="仿宋"/>
          <w:lang w:val="en-US" w:eastAsia="zh-CN"/>
        </w:rPr>
      </w:pPr>
    </w:p>
    <w:p w14:paraId="02BBCD41">
      <w:pPr>
        <w:rPr>
          <w:rFonts w:hint="eastAsia" w:ascii="仿宋" w:hAnsi="仿宋" w:eastAsia="仿宋" w:cs="仿宋"/>
          <w:lang w:val="en-US" w:eastAsia="zh-CN"/>
        </w:rPr>
      </w:pPr>
    </w:p>
    <w:p w14:paraId="48C237B9">
      <w:pPr>
        <w:rPr>
          <w:rFonts w:hint="eastAsia" w:ascii="仿宋" w:hAnsi="仿宋" w:eastAsia="仿宋" w:cs="仿宋"/>
          <w:lang w:val="en-US" w:eastAsia="zh-CN"/>
        </w:rPr>
      </w:pPr>
    </w:p>
    <w:p w14:paraId="5298DA81">
      <w:pPr>
        <w:spacing w:line="480" w:lineRule="auto"/>
        <w:jc w:val="center"/>
        <w:outlineLvl w:val="0"/>
        <w:rPr>
          <w:rFonts w:hint="eastAsia" w:ascii="仿宋" w:hAnsi="仿宋" w:eastAsia="仿宋" w:cs="仿宋"/>
          <w:szCs w:val="21"/>
        </w:rPr>
      </w:pPr>
      <w:r>
        <w:rPr>
          <w:rFonts w:hint="eastAsia" w:ascii="仿宋" w:hAnsi="仿宋" w:eastAsia="仿宋" w:cs="仿宋"/>
          <w:b/>
          <w:kern w:val="28"/>
          <w:sz w:val="32"/>
          <w:szCs w:val="32"/>
        </w:rPr>
        <w:t xml:space="preserve">第二章 </w:t>
      </w:r>
      <w:r>
        <w:rPr>
          <w:rFonts w:hint="eastAsia" w:ascii="仿宋" w:hAnsi="仿宋" w:eastAsia="仿宋" w:cs="仿宋"/>
          <w:b/>
          <w:kern w:val="28"/>
          <w:sz w:val="32"/>
          <w:szCs w:val="32"/>
        </w:rPr>
        <w:fldChar w:fldCharType="begin"/>
      </w:r>
      <w:r>
        <w:rPr>
          <w:rFonts w:hint="eastAsia" w:ascii="仿宋" w:hAnsi="仿宋" w:eastAsia="仿宋" w:cs="仿宋"/>
          <w:b/>
          <w:kern w:val="28"/>
          <w:sz w:val="32"/>
          <w:szCs w:val="32"/>
        </w:rPr>
        <w:instrText xml:space="preserve"> HYPERLINK  \l "_top" </w:instrText>
      </w:r>
      <w:r>
        <w:rPr>
          <w:rFonts w:hint="eastAsia" w:ascii="仿宋" w:hAnsi="仿宋" w:eastAsia="仿宋" w:cs="仿宋"/>
          <w:b/>
          <w:kern w:val="28"/>
          <w:sz w:val="32"/>
          <w:szCs w:val="32"/>
        </w:rPr>
        <w:fldChar w:fldCharType="separate"/>
      </w:r>
      <w:r>
        <w:rPr>
          <w:rFonts w:hint="eastAsia" w:ascii="仿宋" w:hAnsi="仿宋" w:eastAsia="仿宋" w:cs="仿宋"/>
          <w:b/>
          <w:kern w:val="28"/>
          <w:sz w:val="32"/>
          <w:szCs w:val="32"/>
          <w:lang w:eastAsia="zh-CN"/>
        </w:rPr>
        <w:t>参选人须知前附</w:t>
      </w:r>
      <w:r>
        <w:rPr>
          <w:rFonts w:hint="eastAsia" w:ascii="仿宋" w:hAnsi="仿宋" w:eastAsia="仿宋" w:cs="仿宋"/>
          <w:b/>
          <w:kern w:val="28"/>
          <w:sz w:val="32"/>
          <w:szCs w:val="32"/>
        </w:rPr>
        <w:t>表</w:t>
      </w:r>
      <w:r>
        <w:rPr>
          <w:rFonts w:hint="eastAsia" w:ascii="仿宋" w:hAnsi="仿宋" w:eastAsia="仿宋" w:cs="仿宋"/>
          <w:b/>
          <w:kern w:val="28"/>
          <w:sz w:val="32"/>
          <w:szCs w:val="32"/>
        </w:rPr>
        <w:fldChar w:fldCharType="end"/>
      </w:r>
      <w:bookmarkEnd w:id="9"/>
      <w:bookmarkEnd w:id="10"/>
      <w:bookmarkEnd w:id="11"/>
      <w:bookmarkEnd w:id="12"/>
      <w:bookmarkEnd w:id="13"/>
      <w:bookmarkEnd w:id="14"/>
    </w:p>
    <w:tbl>
      <w:tblPr>
        <w:tblStyle w:val="21"/>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8410"/>
      </w:tblGrid>
      <w:tr w14:paraId="55F2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6" w:type="dxa"/>
            <w:noWrap w:val="0"/>
            <w:vAlign w:val="center"/>
          </w:tcPr>
          <w:p w14:paraId="45FD00A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条目号</w:t>
            </w:r>
          </w:p>
        </w:tc>
        <w:tc>
          <w:tcPr>
            <w:tcW w:w="8410" w:type="dxa"/>
            <w:noWrap w:val="0"/>
            <w:vAlign w:val="center"/>
          </w:tcPr>
          <w:p w14:paraId="75F9470E">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内  容</w:t>
            </w:r>
          </w:p>
        </w:tc>
      </w:tr>
      <w:tr w14:paraId="58C6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noWrap w:val="0"/>
            <w:vAlign w:val="center"/>
          </w:tcPr>
          <w:p w14:paraId="1A3B14BB">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8410" w:type="dxa"/>
            <w:noWrap w:val="0"/>
            <w:vAlign w:val="center"/>
          </w:tcPr>
          <w:p w14:paraId="5E302AF8">
            <w:pPr>
              <w:spacing w:line="360" w:lineRule="auto"/>
              <w:rPr>
                <w:rFonts w:hint="default" w:ascii="仿宋" w:hAnsi="仿宋" w:eastAsia="仿宋" w:cs="仿宋"/>
                <w:bCs/>
                <w:sz w:val="28"/>
                <w:szCs w:val="28"/>
                <w:lang w:val="en-US" w:eastAsia="zh-CN"/>
              </w:rPr>
            </w:pPr>
            <w:r>
              <w:rPr>
                <w:rFonts w:hint="eastAsia" w:ascii="仿宋" w:hAnsi="仿宋" w:eastAsia="仿宋" w:cs="仿宋"/>
                <w:bCs/>
                <w:sz w:val="28"/>
                <w:szCs w:val="28"/>
                <w:lang w:eastAsia="zh-CN"/>
              </w:rPr>
              <w:t>比选</w:t>
            </w:r>
            <w:r>
              <w:rPr>
                <w:rFonts w:hint="eastAsia" w:ascii="仿宋" w:hAnsi="仿宋" w:eastAsia="仿宋" w:cs="仿宋"/>
                <w:bCs/>
                <w:sz w:val="28"/>
                <w:szCs w:val="28"/>
              </w:rPr>
              <w:t>项目名称：</w:t>
            </w:r>
            <w:r>
              <w:rPr>
                <w:rFonts w:hint="eastAsia" w:ascii="仿宋" w:hAnsi="仿宋" w:eastAsia="仿宋" w:cs="仿宋"/>
                <w:bCs/>
                <w:sz w:val="28"/>
                <w:szCs w:val="28"/>
                <w:lang w:val="en-US" w:eastAsia="zh-CN"/>
              </w:rPr>
              <w:t>宁夏葡萄酒与防沙治沙职业技术学院6号宿舍楼、食堂项目地基基础静载试验单位</w:t>
            </w:r>
          </w:p>
        </w:tc>
      </w:tr>
      <w:tr w14:paraId="02F1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136" w:type="dxa"/>
            <w:noWrap w:val="0"/>
            <w:vAlign w:val="center"/>
          </w:tcPr>
          <w:p w14:paraId="13197AD6">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p>
        </w:tc>
        <w:tc>
          <w:tcPr>
            <w:tcW w:w="8410" w:type="dxa"/>
            <w:noWrap w:val="0"/>
            <w:vAlign w:val="center"/>
          </w:tcPr>
          <w:p w14:paraId="58C800D1">
            <w:pPr>
              <w:spacing w:line="360" w:lineRule="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比选单位：宁夏葡萄酒与防沙治沙职业技术学院</w:t>
            </w:r>
          </w:p>
          <w:p w14:paraId="32029811">
            <w:pPr>
              <w:spacing w:line="360" w:lineRule="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地  址：银川市永宁县宁夏葡萄酒与防沙治沙职业技术学院</w:t>
            </w:r>
          </w:p>
          <w:p w14:paraId="694E35B3">
            <w:pPr>
              <w:spacing w:line="360" w:lineRule="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联 系 人：杨老师</w:t>
            </w:r>
          </w:p>
          <w:p w14:paraId="4F8A2AAD">
            <w:pPr>
              <w:spacing w:line="360" w:lineRule="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联系电话：0951-8469028</w:t>
            </w:r>
          </w:p>
        </w:tc>
      </w:tr>
      <w:tr w14:paraId="2A1C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136" w:type="dxa"/>
            <w:noWrap w:val="0"/>
            <w:vAlign w:val="center"/>
          </w:tcPr>
          <w:p w14:paraId="0DB4B5D3">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8410" w:type="dxa"/>
            <w:noWrap w:val="0"/>
            <w:vAlign w:val="center"/>
          </w:tcPr>
          <w:p w14:paraId="1560855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标包名称：</w:t>
            </w:r>
          </w:p>
          <w:p w14:paraId="4E28C927">
            <w:pPr>
              <w:spacing w:line="360" w:lineRule="auto"/>
              <w:rPr>
                <w:rFonts w:hint="eastAsia" w:ascii="仿宋" w:hAnsi="仿宋" w:eastAsia="仿宋" w:cs="仿宋"/>
                <w:sz w:val="28"/>
                <w:szCs w:val="28"/>
              </w:rPr>
            </w:pPr>
            <w:r>
              <w:rPr>
                <w:rFonts w:hint="eastAsia" w:ascii="仿宋" w:hAnsi="仿宋" w:eastAsia="仿宋" w:cs="仿宋"/>
                <w:bCs/>
                <w:kern w:val="2"/>
                <w:sz w:val="28"/>
                <w:szCs w:val="28"/>
                <w:lang w:val="en-US" w:eastAsia="zh-CN" w:bidi="ar-SA"/>
              </w:rPr>
              <w:t>6号宿舍楼、食堂项目地基基础静载试验单位</w:t>
            </w:r>
          </w:p>
        </w:tc>
      </w:tr>
      <w:tr w14:paraId="1EAF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36" w:type="dxa"/>
            <w:noWrap w:val="0"/>
            <w:vAlign w:val="center"/>
          </w:tcPr>
          <w:p w14:paraId="4708E008">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8410" w:type="dxa"/>
            <w:noWrap w:val="0"/>
            <w:vAlign w:val="center"/>
          </w:tcPr>
          <w:p w14:paraId="142C7364">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比选费用：</w:t>
            </w:r>
            <w:r>
              <w:rPr>
                <w:rFonts w:hint="eastAsia" w:ascii="仿宋" w:hAnsi="仿宋" w:eastAsia="仿宋" w:cs="仿宋"/>
                <w:bCs/>
                <w:sz w:val="28"/>
                <w:szCs w:val="28"/>
                <w:lang w:eastAsia="zh-CN"/>
              </w:rPr>
              <w:t>参选人</w:t>
            </w:r>
            <w:r>
              <w:rPr>
                <w:rFonts w:hint="eastAsia" w:ascii="仿宋" w:hAnsi="仿宋" w:eastAsia="仿宋" w:cs="仿宋"/>
                <w:bCs/>
                <w:sz w:val="28"/>
                <w:szCs w:val="28"/>
              </w:rPr>
              <w:t>自行承担所有参与比选的全部费用。</w:t>
            </w:r>
          </w:p>
        </w:tc>
      </w:tr>
      <w:tr w14:paraId="48E6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36" w:type="dxa"/>
            <w:noWrap w:val="0"/>
            <w:vAlign w:val="center"/>
          </w:tcPr>
          <w:p w14:paraId="24F054F4">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p>
        </w:tc>
        <w:tc>
          <w:tcPr>
            <w:tcW w:w="8410" w:type="dxa"/>
            <w:noWrap w:val="0"/>
            <w:vAlign w:val="center"/>
          </w:tcPr>
          <w:p w14:paraId="1B4D9532">
            <w:pPr>
              <w:spacing w:line="360" w:lineRule="auto"/>
              <w:rPr>
                <w:rFonts w:hint="eastAsia" w:ascii="仿宋" w:hAnsi="仿宋" w:eastAsia="仿宋" w:cs="仿宋"/>
                <w:bCs/>
                <w:sz w:val="28"/>
                <w:szCs w:val="28"/>
              </w:rPr>
            </w:pPr>
            <w:r>
              <w:rPr>
                <w:rFonts w:hint="eastAsia" w:ascii="仿宋" w:hAnsi="仿宋" w:eastAsia="仿宋" w:cs="仿宋"/>
                <w:bCs/>
                <w:sz w:val="28"/>
                <w:szCs w:val="28"/>
              </w:rPr>
              <w:t>比选响应文件</w:t>
            </w:r>
          </w:p>
        </w:tc>
      </w:tr>
      <w:tr w14:paraId="0649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36" w:type="dxa"/>
            <w:noWrap w:val="0"/>
            <w:vAlign w:val="center"/>
          </w:tcPr>
          <w:p w14:paraId="580073B2">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.1</w:t>
            </w:r>
          </w:p>
        </w:tc>
        <w:tc>
          <w:tcPr>
            <w:tcW w:w="8410" w:type="dxa"/>
            <w:noWrap w:val="0"/>
            <w:vAlign w:val="center"/>
          </w:tcPr>
          <w:p w14:paraId="2810F04B">
            <w:pPr>
              <w:spacing w:line="360" w:lineRule="auto"/>
              <w:rPr>
                <w:rFonts w:hint="eastAsia" w:ascii="仿宋" w:hAnsi="仿宋" w:eastAsia="仿宋" w:cs="仿宋"/>
                <w:bCs/>
                <w:sz w:val="28"/>
                <w:szCs w:val="28"/>
              </w:rPr>
            </w:pPr>
            <w:r>
              <w:rPr>
                <w:rFonts w:hint="eastAsia" w:ascii="仿宋" w:hAnsi="仿宋" w:eastAsia="仿宋" w:cs="仿宋"/>
                <w:bCs/>
                <w:sz w:val="28"/>
                <w:szCs w:val="28"/>
              </w:rPr>
              <w:t>正本一份，副本</w:t>
            </w:r>
            <w:r>
              <w:rPr>
                <w:rFonts w:hint="eastAsia" w:ascii="仿宋" w:hAnsi="仿宋" w:eastAsia="仿宋" w:cs="仿宋"/>
                <w:bCs/>
                <w:sz w:val="28"/>
                <w:szCs w:val="28"/>
                <w:lang w:eastAsia="zh-CN"/>
              </w:rPr>
              <w:t>两</w:t>
            </w:r>
            <w:r>
              <w:rPr>
                <w:rFonts w:hint="eastAsia" w:ascii="仿宋" w:hAnsi="仿宋" w:eastAsia="仿宋" w:cs="仿宋"/>
                <w:bCs/>
                <w:sz w:val="28"/>
                <w:szCs w:val="28"/>
              </w:rPr>
              <w:t>份，电子版文件一份U盘WORD版。（与正本比选响应文件密封在一起）</w:t>
            </w:r>
          </w:p>
        </w:tc>
      </w:tr>
      <w:tr w14:paraId="6C35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6" w:type="dxa"/>
            <w:noWrap w:val="0"/>
            <w:vAlign w:val="center"/>
          </w:tcPr>
          <w:p w14:paraId="4AE4638E">
            <w:pPr>
              <w:spacing w:line="360" w:lineRule="auto"/>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5.2</w:t>
            </w:r>
          </w:p>
        </w:tc>
        <w:tc>
          <w:tcPr>
            <w:tcW w:w="8410" w:type="dxa"/>
            <w:noWrap w:val="0"/>
            <w:vAlign w:val="center"/>
          </w:tcPr>
          <w:p w14:paraId="25219AD5">
            <w:pPr>
              <w:spacing w:line="360" w:lineRule="auto"/>
              <w:rPr>
                <w:rFonts w:hint="eastAsia" w:ascii="仿宋" w:hAnsi="仿宋" w:eastAsia="仿宋" w:cs="仿宋"/>
                <w:bCs/>
                <w:sz w:val="28"/>
                <w:szCs w:val="28"/>
              </w:rPr>
            </w:pPr>
            <w:r>
              <w:rPr>
                <w:rFonts w:hint="eastAsia" w:ascii="仿宋" w:hAnsi="仿宋" w:eastAsia="仿宋" w:cs="仿宋"/>
                <w:bCs/>
                <w:sz w:val="28"/>
                <w:szCs w:val="28"/>
              </w:rPr>
              <w:t>对于比选响应文件，其正本应单独用一个牢固的封套密封，所有副本用另一个单独的封套密封，并且在每个封套上分别显著标明“正本”或“副本”字样。</w:t>
            </w:r>
          </w:p>
          <w:p w14:paraId="57072D2F">
            <w:pPr>
              <w:spacing w:line="360" w:lineRule="auto"/>
              <w:rPr>
                <w:rFonts w:hint="eastAsia" w:ascii="仿宋" w:hAnsi="仿宋" w:eastAsia="仿宋" w:cs="仿宋"/>
                <w:bCs/>
                <w:sz w:val="28"/>
                <w:szCs w:val="28"/>
              </w:rPr>
            </w:pPr>
            <w:r>
              <w:rPr>
                <w:rFonts w:hint="eastAsia" w:ascii="仿宋" w:hAnsi="仿宋" w:eastAsia="仿宋" w:cs="仿宋"/>
                <w:bCs/>
                <w:sz w:val="28"/>
                <w:szCs w:val="28"/>
              </w:rPr>
              <w:t>密封的意思是</w:t>
            </w:r>
            <w:r>
              <w:rPr>
                <w:rFonts w:hint="eastAsia" w:ascii="仿宋" w:hAnsi="仿宋" w:eastAsia="仿宋" w:cs="仿宋"/>
                <w:bCs/>
                <w:sz w:val="28"/>
                <w:szCs w:val="28"/>
                <w:lang w:eastAsia="zh-CN"/>
              </w:rPr>
              <w:t>参选人</w:t>
            </w:r>
            <w:r>
              <w:rPr>
                <w:rFonts w:hint="eastAsia" w:ascii="仿宋" w:hAnsi="仿宋" w:eastAsia="仿宋" w:cs="仿宋"/>
                <w:bCs/>
                <w:sz w:val="28"/>
                <w:szCs w:val="28"/>
              </w:rPr>
              <w:t>对包封的封口封缝牢固粘接并加盖单位</w:t>
            </w:r>
            <w:r>
              <w:rPr>
                <w:rFonts w:hint="eastAsia" w:ascii="仿宋" w:hAnsi="仿宋" w:eastAsia="仿宋" w:cs="仿宋"/>
                <w:bCs/>
                <w:sz w:val="28"/>
                <w:szCs w:val="28"/>
                <w:lang w:eastAsia="zh-CN"/>
              </w:rPr>
              <w:t>公章</w:t>
            </w:r>
            <w:r>
              <w:rPr>
                <w:rFonts w:hint="eastAsia" w:ascii="仿宋" w:hAnsi="仿宋" w:eastAsia="仿宋" w:cs="仿宋"/>
                <w:bCs/>
                <w:sz w:val="28"/>
                <w:szCs w:val="28"/>
              </w:rPr>
              <w:t>，并加盖具有“密封”二字的密封章或“密封条”。</w:t>
            </w:r>
          </w:p>
        </w:tc>
      </w:tr>
      <w:tr w14:paraId="4DD8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36" w:type="dxa"/>
            <w:noWrap w:val="0"/>
            <w:vAlign w:val="center"/>
          </w:tcPr>
          <w:p w14:paraId="09D16559">
            <w:pPr>
              <w:spacing w:line="360" w:lineRule="auto"/>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5.3</w:t>
            </w:r>
          </w:p>
        </w:tc>
        <w:tc>
          <w:tcPr>
            <w:tcW w:w="8410" w:type="dxa"/>
            <w:noWrap w:val="0"/>
            <w:vAlign w:val="center"/>
          </w:tcPr>
          <w:p w14:paraId="404C11B8">
            <w:pPr>
              <w:spacing w:line="360" w:lineRule="auto"/>
              <w:rPr>
                <w:rFonts w:hint="eastAsia" w:ascii="仿宋" w:hAnsi="仿宋" w:eastAsia="仿宋" w:cs="仿宋"/>
                <w:bCs/>
                <w:sz w:val="28"/>
                <w:szCs w:val="28"/>
              </w:rPr>
            </w:pPr>
            <w:r>
              <w:rPr>
                <w:rFonts w:hint="eastAsia" w:ascii="仿宋" w:hAnsi="仿宋" w:eastAsia="仿宋" w:cs="仿宋"/>
                <w:bCs/>
                <w:sz w:val="28"/>
                <w:szCs w:val="28"/>
              </w:rPr>
              <w:t>为了资料审核及成果文件备案存档的需要，</w:t>
            </w:r>
            <w:r>
              <w:rPr>
                <w:rFonts w:hint="eastAsia" w:ascii="仿宋" w:hAnsi="仿宋" w:eastAsia="仿宋" w:cs="仿宋"/>
                <w:bCs/>
                <w:sz w:val="28"/>
                <w:szCs w:val="28"/>
                <w:lang w:eastAsia="zh-CN"/>
              </w:rPr>
              <w:t>比选</w:t>
            </w:r>
            <w:r>
              <w:rPr>
                <w:rFonts w:hint="eastAsia" w:ascii="仿宋" w:hAnsi="仿宋" w:eastAsia="仿宋" w:cs="仿宋"/>
                <w:bCs/>
                <w:sz w:val="28"/>
                <w:szCs w:val="28"/>
              </w:rPr>
              <w:t>响应文件采用胶装方式装订，装订应牢固、不易拆散和换页，不得采用活页装订。</w:t>
            </w:r>
          </w:p>
        </w:tc>
      </w:tr>
      <w:tr w14:paraId="6101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36" w:type="dxa"/>
            <w:noWrap w:val="0"/>
            <w:vAlign w:val="center"/>
          </w:tcPr>
          <w:p w14:paraId="13214954">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p>
        </w:tc>
        <w:tc>
          <w:tcPr>
            <w:tcW w:w="8410" w:type="dxa"/>
            <w:noWrap w:val="0"/>
            <w:vAlign w:val="center"/>
          </w:tcPr>
          <w:p w14:paraId="0302DBD4">
            <w:pPr>
              <w:spacing w:line="360" w:lineRule="auto"/>
              <w:rPr>
                <w:rFonts w:hint="eastAsia" w:ascii="仿宋" w:hAnsi="仿宋" w:eastAsia="仿宋" w:cs="仿宋"/>
                <w:bCs/>
                <w:sz w:val="28"/>
                <w:szCs w:val="28"/>
              </w:rPr>
            </w:pPr>
            <w:r>
              <w:rPr>
                <w:rFonts w:hint="eastAsia" w:ascii="仿宋" w:hAnsi="仿宋" w:eastAsia="仿宋" w:cs="仿宋"/>
                <w:bCs/>
                <w:sz w:val="28"/>
                <w:szCs w:val="28"/>
              </w:rPr>
              <w:t>比选报价</w:t>
            </w:r>
            <w:r>
              <w:rPr>
                <w:rFonts w:hint="eastAsia" w:ascii="仿宋" w:hAnsi="仿宋" w:eastAsia="仿宋" w:cs="仿宋"/>
                <w:bCs/>
                <w:sz w:val="28"/>
                <w:szCs w:val="28"/>
                <w:lang w:eastAsia="zh-CN"/>
              </w:rPr>
              <w:t>：</w:t>
            </w:r>
            <w:r>
              <w:rPr>
                <w:rFonts w:hint="eastAsia" w:ascii="仿宋" w:hAnsi="仿宋" w:eastAsia="仿宋" w:cs="仿宋"/>
                <w:sz w:val="28"/>
                <w:szCs w:val="28"/>
                <w:lang w:eastAsia="zh-CN"/>
              </w:rPr>
              <w:t>比选人</w:t>
            </w:r>
            <w:r>
              <w:rPr>
                <w:rFonts w:hint="eastAsia" w:ascii="仿宋" w:hAnsi="仿宋" w:eastAsia="仿宋" w:cs="仿宋"/>
                <w:sz w:val="28"/>
                <w:szCs w:val="28"/>
              </w:rPr>
              <w:t>不接受有任何选择的报价</w:t>
            </w:r>
          </w:p>
        </w:tc>
      </w:tr>
      <w:tr w14:paraId="0AAB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noWrap w:val="0"/>
            <w:vAlign w:val="center"/>
          </w:tcPr>
          <w:p w14:paraId="26662B05">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8410" w:type="dxa"/>
            <w:noWrap w:val="0"/>
            <w:vAlign w:val="center"/>
          </w:tcPr>
          <w:p w14:paraId="2AD72202">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比选货币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人民币</w:t>
            </w:r>
          </w:p>
        </w:tc>
      </w:tr>
      <w:tr w14:paraId="2302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6" w:type="dxa"/>
            <w:noWrap w:val="0"/>
            <w:vAlign w:val="center"/>
          </w:tcPr>
          <w:p w14:paraId="44FFB9D9">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8410" w:type="dxa"/>
            <w:noWrap w:val="0"/>
            <w:vAlign w:val="center"/>
          </w:tcPr>
          <w:p w14:paraId="6177738F">
            <w:pPr>
              <w:spacing w:line="360" w:lineRule="auto"/>
              <w:rPr>
                <w:rFonts w:hint="eastAsia" w:ascii="仿宋" w:hAnsi="仿宋" w:eastAsia="仿宋" w:cs="仿宋"/>
                <w:bCs/>
                <w:sz w:val="28"/>
                <w:szCs w:val="28"/>
              </w:rPr>
            </w:pPr>
            <w:r>
              <w:rPr>
                <w:rFonts w:hint="eastAsia" w:ascii="仿宋" w:hAnsi="仿宋" w:eastAsia="仿宋" w:cs="仿宋"/>
                <w:bCs/>
                <w:sz w:val="28"/>
                <w:szCs w:val="28"/>
              </w:rPr>
              <w:t>比选响应文件将在比选截止日期后90日内有效。比选有效期比规定短的可以视为非响应标予以废标。</w:t>
            </w:r>
          </w:p>
        </w:tc>
      </w:tr>
      <w:tr w14:paraId="693C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6" w:type="dxa"/>
            <w:noWrap w:val="0"/>
            <w:vAlign w:val="center"/>
          </w:tcPr>
          <w:p w14:paraId="4E5B1AFA">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8410" w:type="dxa"/>
            <w:noWrap w:val="0"/>
            <w:vAlign w:val="center"/>
          </w:tcPr>
          <w:p w14:paraId="1787F33E">
            <w:pPr>
              <w:spacing w:line="360" w:lineRule="auto"/>
              <w:rPr>
                <w:rFonts w:hint="eastAsia" w:ascii="仿宋" w:hAnsi="仿宋" w:eastAsia="仿宋" w:cs="仿宋"/>
                <w:bCs/>
                <w:sz w:val="28"/>
                <w:szCs w:val="28"/>
                <w:lang w:eastAsia="zh-CN"/>
              </w:rPr>
            </w:pPr>
            <w:r>
              <w:rPr>
                <w:rFonts w:hint="eastAsia" w:ascii="仿宋" w:hAnsi="仿宋" w:eastAsia="仿宋" w:cs="仿宋"/>
                <w:bCs/>
                <w:sz w:val="28"/>
                <w:szCs w:val="28"/>
              </w:rPr>
              <w:t>比选响应文件递交时间</w:t>
            </w:r>
            <w:r>
              <w:rPr>
                <w:rFonts w:hint="eastAsia" w:ascii="仿宋" w:hAnsi="仿宋" w:eastAsia="仿宋" w:cs="仿宋"/>
                <w:bCs/>
                <w:sz w:val="28"/>
                <w:szCs w:val="28"/>
                <w:lang w:eastAsia="zh-CN"/>
              </w:rPr>
              <w:t>及地点</w:t>
            </w:r>
          </w:p>
        </w:tc>
      </w:tr>
      <w:tr w14:paraId="37FC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36" w:type="dxa"/>
            <w:noWrap w:val="0"/>
            <w:vAlign w:val="center"/>
          </w:tcPr>
          <w:p w14:paraId="7E14B976">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9.1</w:t>
            </w:r>
          </w:p>
        </w:tc>
        <w:tc>
          <w:tcPr>
            <w:tcW w:w="8410" w:type="dxa"/>
            <w:noWrap w:val="0"/>
            <w:vAlign w:val="center"/>
          </w:tcPr>
          <w:p w14:paraId="0CEC99B7">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时间：202</w:t>
            </w: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26</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lang w:val="en-US" w:eastAsia="zh-CN"/>
              </w:rPr>
              <w:t xml:space="preserve">9 </w:t>
            </w:r>
            <w:r>
              <w:rPr>
                <w:rFonts w:hint="eastAsia" w:ascii="仿宋" w:hAnsi="仿宋" w:eastAsia="仿宋" w:cs="仿宋"/>
                <w:bCs/>
                <w:color w:val="auto"/>
                <w:sz w:val="28"/>
                <w:szCs w:val="28"/>
                <w:highlight w:val="none"/>
              </w:rPr>
              <w:t>时</w:t>
            </w:r>
            <w:r>
              <w:rPr>
                <w:rFonts w:hint="eastAsia" w:ascii="仿宋" w:hAnsi="仿宋" w:eastAsia="仿宋" w:cs="仿宋"/>
                <w:bCs/>
                <w:color w:val="auto"/>
                <w:sz w:val="28"/>
                <w:szCs w:val="28"/>
                <w:highlight w:val="none"/>
                <w:lang w:val="en-US" w:eastAsia="zh-CN"/>
              </w:rPr>
              <w:t>00</w:t>
            </w:r>
            <w:r>
              <w:rPr>
                <w:rFonts w:hint="eastAsia" w:ascii="仿宋" w:hAnsi="仿宋" w:eastAsia="仿宋" w:cs="仿宋"/>
                <w:bCs/>
                <w:color w:val="auto"/>
                <w:sz w:val="28"/>
                <w:szCs w:val="28"/>
                <w:highlight w:val="none"/>
              </w:rPr>
              <w:t>分前</w:t>
            </w:r>
          </w:p>
          <w:p w14:paraId="1BA10900">
            <w:pPr>
              <w:spacing w:line="440" w:lineRule="exact"/>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rPr>
              <w:t>地点</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宁夏葡萄酒与防沙治沙职业技术学院2号实训楼301室</w:t>
            </w:r>
            <w:r>
              <w:rPr>
                <w:rFonts w:hint="eastAsia" w:ascii="仿宋" w:hAnsi="仿宋" w:eastAsia="仿宋" w:cs="仿宋"/>
                <w:color w:val="auto"/>
                <w:sz w:val="28"/>
                <w:szCs w:val="28"/>
                <w:highlight w:val="none"/>
                <w:lang w:eastAsia="zh-CN"/>
              </w:rPr>
              <w:t>。</w:t>
            </w:r>
          </w:p>
        </w:tc>
      </w:tr>
      <w:tr w14:paraId="755F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36" w:type="dxa"/>
            <w:noWrap w:val="0"/>
            <w:vAlign w:val="center"/>
          </w:tcPr>
          <w:p w14:paraId="5AFCF045">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8410" w:type="dxa"/>
            <w:noWrap w:val="0"/>
            <w:vAlign w:val="center"/>
          </w:tcPr>
          <w:p w14:paraId="45F11869">
            <w:pPr>
              <w:spacing w:line="360" w:lineRule="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比选时间</w:t>
            </w:r>
            <w:r>
              <w:rPr>
                <w:rFonts w:hint="eastAsia" w:ascii="仿宋" w:hAnsi="仿宋" w:eastAsia="仿宋" w:cs="仿宋"/>
                <w:bCs/>
                <w:color w:val="auto"/>
                <w:sz w:val="28"/>
                <w:szCs w:val="28"/>
                <w:lang w:eastAsia="zh-CN"/>
              </w:rPr>
              <w:t>及地点</w:t>
            </w:r>
          </w:p>
        </w:tc>
      </w:tr>
      <w:tr w14:paraId="6D80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36" w:type="dxa"/>
            <w:noWrap w:val="0"/>
            <w:vAlign w:val="center"/>
          </w:tcPr>
          <w:p w14:paraId="56988151">
            <w:pPr>
              <w:spacing w:line="360" w:lineRule="auto"/>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10.1</w:t>
            </w:r>
          </w:p>
        </w:tc>
        <w:tc>
          <w:tcPr>
            <w:tcW w:w="8410" w:type="dxa"/>
            <w:noWrap w:val="0"/>
            <w:vAlign w:val="center"/>
          </w:tcPr>
          <w:p w14:paraId="6786FBBF">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时间：202</w:t>
            </w: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26</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lang w:val="en-US" w:eastAsia="zh-CN"/>
              </w:rPr>
              <w:t>10</w:t>
            </w:r>
            <w:bookmarkStart w:id="47" w:name="_GoBack"/>
            <w:bookmarkEnd w:id="47"/>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时</w:t>
            </w:r>
            <w:r>
              <w:rPr>
                <w:rFonts w:hint="eastAsia" w:ascii="仿宋" w:hAnsi="仿宋" w:eastAsia="仿宋" w:cs="仿宋"/>
                <w:bCs/>
                <w:color w:val="auto"/>
                <w:sz w:val="28"/>
                <w:szCs w:val="28"/>
                <w:highlight w:val="none"/>
                <w:lang w:val="en-US" w:eastAsia="zh-CN"/>
              </w:rPr>
              <w:t>00</w:t>
            </w:r>
            <w:r>
              <w:rPr>
                <w:rFonts w:hint="eastAsia" w:ascii="仿宋" w:hAnsi="仿宋" w:eastAsia="仿宋" w:cs="仿宋"/>
                <w:bCs/>
                <w:color w:val="auto"/>
                <w:sz w:val="28"/>
                <w:szCs w:val="28"/>
                <w:highlight w:val="none"/>
              </w:rPr>
              <w:t>分整；</w:t>
            </w:r>
          </w:p>
          <w:p w14:paraId="5B2BC826">
            <w:pPr>
              <w:spacing w:line="44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地点：</w:t>
            </w:r>
            <w:r>
              <w:rPr>
                <w:rFonts w:hint="eastAsia" w:ascii="仿宋" w:hAnsi="仿宋" w:eastAsia="仿宋" w:cs="仿宋"/>
                <w:bCs/>
                <w:color w:val="auto"/>
                <w:sz w:val="28"/>
                <w:szCs w:val="28"/>
                <w:highlight w:val="none"/>
                <w:lang w:val="en-US" w:eastAsia="zh-CN"/>
              </w:rPr>
              <w:t>宁夏葡萄酒与防沙治沙职业技术学院2号实训楼321会议室</w:t>
            </w:r>
            <w:r>
              <w:rPr>
                <w:rFonts w:hint="eastAsia" w:ascii="仿宋" w:hAnsi="仿宋" w:eastAsia="仿宋" w:cs="仿宋"/>
                <w:color w:val="auto"/>
                <w:sz w:val="28"/>
                <w:szCs w:val="28"/>
                <w:highlight w:val="none"/>
                <w:lang w:eastAsia="zh-CN"/>
              </w:rPr>
              <w:t>。</w:t>
            </w:r>
          </w:p>
        </w:tc>
      </w:tr>
      <w:tr w14:paraId="444D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6" w:type="dxa"/>
            <w:noWrap w:val="0"/>
            <w:vAlign w:val="center"/>
          </w:tcPr>
          <w:p w14:paraId="7BC01874">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8410" w:type="dxa"/>
            <w:noWrap w:val="0"/>
            <w:vAlign w:val="center"/>
          </w:tcPr>
          <w:p w14:paraId="21B139C2">
            <w:pPr>
              <w:spacing w:line="360" w:lineRule="auto"/>
              <w:rPr>
                <w:rFonts w:hint="eastAsia" w:ascii="仿宋" w:hAnsi="仿宋" w:eastAsia="仿宋" w:cs="仿宋"/>
                <w:bCs/>
                <w:sz w:val="28"/>
                <w:szCs w:val="28"/>
                <w:lang w:eastAsia="zh-CN"/>
              </w:rPr>
            </w:pPr>
            <w:r>
              <w:rPr>
                <w:rFonts w:hint="eastAsia" w:ascii="仿宋" w:hAnsi="仿宋" w:eastAsia="仿宋" w:cs="仿宋"/>
                <w:bCs/>
                <w:color w:val="FF0000"/>
                <w:sz w:val="28"/>
                <w:szCs w:val="28"/>
              </w:rPr>
              <w:t>比选专家</w:t>
            </w:r>
            <w:r>
              <w:rPr>
                <w:rFonts w:hint="eastAsia" w:ascii="仿宋" w:hAnsi="仿宋" w:eastAsia="仿宋" w:cs="仿宋"/>
                <w:bCs/>
                <w:color w:val="FF0000"/>
                <w:sz w:val="28"/>
                <w:szCs w:val="28"/>
                <w:lang w:eastAsia="zh-CN"/>
              </w:rPr>
              <w:t>由</w:t>
            </w:r>
            <w:r>
              <w:rPr>
                <w:rFonts w:hint="eastAsia" w:ascii="仿宋" w:hAnsi="仿宋" w:eastAsia="仿宋" w:cs="仿宋"/>
                <w:bCs/>
                <w:color w:val="FF0000"/>
                <w:sz w:val="28"/>
                <w:szCs w:val="28"/>
                <w:highlight w:val="none"/>
                <w:lang w:val="en-US" w:eastAsia="zh-CN"/>
              </w:rPr>
              <w:t>3</w:t>
            </w:r>
            <w:r>
              <w:rPr>
                <w:rFonts w:hint="eastAsia" w:ascii="仿宋" w:hAnsi="仿宋" w:eastAsia="仿宋" w:cs="仿宋"/>
                <w:bCs/>
                <w:color w:val="FF0000"/>
                <w:sz w:val="28"/>
                <w:szCs w:val="28"/>
                <w:highlight w:val="none"/>
              </w:rPr>
              <w:t>人组成</w:t>
            </w:r>
            <w:r>
              <w:rPr>
                <w:rFonts w:hint="eastAsia" w:ascii="仿宋" w:hAnsi="仿宋" w:eastAsia="仿宋" w:cs="仿宋"/>
                <w:bCs/>
                <w:color w:val="FF0000"/>
                <w:sz w:val="28"/>
                <w:szCs w:val="28"/>
                <w:highlight w:val="none"/>
                <w:lang w:eastAsia="zh-CN"/>
              </w:rPr>
              <w:t>（</w:t>
            </w:r>
            <w:r>
              <w:rPr>
                <w:rFonts w:hint="eastAsia" w:ascii="仿宋" w:hAnsi="仿宋" w:eastAsia="仿宋" w:cs="仿宋"/>
                <w:bCs/>
                <w:color w:val="FF0000"/>
                <w:sz w:val="28"/>
                <w:szCs w:val="28"/>
                <w:highlight w:val="none"/>
                <w:lang w:val="en-US" w:eastAsia="zh-CN"/>
              </w:rPr>
              <w:t>其中邀请校外专家2</w:t>
            </w:r>
            <w:r>
              <w:rPr>
                <w:rFonts w:hint="eastAsia" w:ascii="仿宋" w:hAnsi="仿宋" w:eastAsia="仿宋" w:cs="仿宋"/>
                <w:bCs/>
                <w:color w:val="FF0000"/>
                <w:sz w:val="28"/>
                <w:szCs w:val="28"/>
                <w:highlight w:val="none"/>
              </w:rPr>
              <w:t>人</w:t>
            </w:r>
            <w:r>
              <w:rPr>
                <w:rFonts w:hint="eastAsia" w:ascii="仿宋" w:hAnsi="仿宋" w:eastAsia="仿宋" w:cs="仿宋"/>
                <w:bCs/>
                <w:color w:val="FF0000"/>
                <w:sz w:val="28"/>
                <w:szCs w:val="28"/>
                <w:highlight w:val="none"/>
                <w:lang w:eastAsia="zh-CN"/>
              </w:rPr>
              <w:t>）</w:t>
            </w:r>
            <w:r>
              <w:rPr>
                <w:rFonts w:hint="eastAsia" w:ascii="仿宋" w:hAnsi="仿宋" w:eastAsia="仿宋" w:cs="仿宋"/>
                <w:bCs/>
                <w:color w:val="FF0000"/>
                <w:sz w:val="28"/>
                <w:szCs w:val="28"/>
                <w:highlight w:val="none"/>
              </w:rPr>
              <w:t>。</w:t>
            </w:r>
          </w:p>
        </w:tc>
      </w:tr>
      <w:tr w14:paraId="291E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noWrap w:val="0"/>
            <w:vAlign w:val="center"/>
          </w:tcPr>
          <w:p w14:paraId="60854142">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8410" w:type="dxa"/>
            <w:noWrap w:val="0"/>
            <w:vAlign w:val="center"/>
          </w:tcPr>
          <w:p w14:paraId="73F5A35D">
            <w:pPr>
              <w:spacing w:line="360" w:lineRule="auto"/>
              <w:rPr>
                <w:rFonts w:hint="eastAsia" w:ascii="仿宋" w:hAnsi="仿宋" w:eastAsia="仿宋" w:cs="仿宋"/>
                <w:bCs/>
                <w:sz w:val="28"/>
                <w:szCs w:val="28"/>
              </w:rPr>
            </w:pPr>
            <w:r>
              <w:rPr>
                <w:rFonts w:hint="eastAsia" w:ascii="仿宋" w:hAnsi="仿宋" w:eastAsia="仿宋" w:cs="仿宋"/>
                <w:bCs/>
                <w:sz w:val="28"/>
                <w:szCs w:val="28"/>
              </w:rPr>
              <w:t>评分办法</w:t>
            </w:r>
          </w:p>
        </w:tc>
      </w:tr>
      <w:tr w14:paraId="7F9E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noWrap w:val="0"/>
            <w:vAlign w:val="center"/>
          </w:tcPr>
          <w:p w14:paraId="5CC8A396">
            <w:pPr>
              <w:spacing w:line="360" w:lineRule="auto"/>
              <w:jc w:val="center"/>
              <w:rPr>
                <w:rFonts w:hint="eastAsia" w:ascii="仿宋" w:hAnsi="仿宋" w:eastAsia="仿宋" w:cs="仿宋"/>
                <w:sz w:val="28"/>
                <w:szCs w:val="28"/>
                <w:lang w:val="en-US"/>
              </w:rPr>
            </w:pPr>
            <w:r>
              <w:rPr>
                <w:rFonts w:hint="eastAsia" w:ascii="仿宋" w:hAnsi="仿宋" w:eastAsia="仿宋" w:cs="仿宋"/>
                <w:sz w:val="28"/>
                <w:szCs w:val="28"/>
              </w:rPr>
              <w:t>1</w:t>
            </w:r>
            <w:r>
              <w:rPr>
                <w:rFonts w:hint="eastAsia" w:ascii="仿宋" w:hAnsi="仿宋" w:eastAsia="仿宋" w:cs="仿宋"/>
                <w:sz w:val="28"/>
                <w:szCs w:val="28"/>
                <w:lang w:val="en-US" w:eastAsia="zh-CN"/>
              </w:rPr>
              <w:t>2.1</w:t>
            </w:r>
          </w:p>
        </w:tc>
        <w:tc>
          <w:tcPr>
            <w:tcW w:w="8410" w:type="dxa"/>
            <w:noWrap w:val="0"/>
            <w:vAlign w:val="center"/>
          </w:tcPr>
          <w:p w14:paraId="1042E538">
            <w:pPr>
              <w:pageBreakBefore w:val="0"/>
              <w:widowControl w:val="0"/>
              <w:kinsoku/>
              <w:wordWrap/>
              <w:overflowPunct/>
              <w:topLinePunct w:val="0"/>
              <w:bidi w:val="0"/>
              <w:snapToGrid/>
              <w:spacing w:line="360" w:lineRule="auto"/>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highlight w:val="none"/>
              </w:rPr>
              <w:t>比选办法：</w:t>
            </w:r>
            <w:r>
              <w:rPr>
                <w:rFonts w:hint="eastAsia" w:ascii="仿宋" w:hAnsi="仿宋" w:eastAsia="仿宋" w:cs="仿宋"/>
                <w:b w:val="0"/>
                <w:bCs/>
                <w:sz w:val="28"/>
                <w:szCs w:val="28"/>
              </w:rPr>
              <w:t>综合评议法</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由</w:t>
            </w:r>
            <w:r>
              <w:rPr>
                <w:rFonts w:hint="eastAsia" w:ascii="仿宋" w:hAnsi="仿宋" w:eastAsia="仿宋" w:cs="仿宋"/>
                <w:b w:val="0"/>
                <w:bCs/>
                <w:sz w:val="28"/>
                <w:szCs w:val="28"/>
                <w:lang w:eastAsia="zh-CN"/>
              </w:rPr>
              <w:t>专家</w:t>
            </w:r>
            <w:r>
              <w:rPr>
                <w:rFonts w:hint="eastAsia" w:ascii="仿宋" w:hAnsi="仿宋" w:eastAsia="仿宋" w:cs="仿宋"/>
                <w:b w:val="0"/>
                <w:bCs/>
                <w:sz w:val="28"/>
                <w:szCs w:val="28"/>
              </w:rPr>
              <w:t>小组根据</w:t>
            </w:r>
            <w:r>
              <w:rPr>
                <w:rFonts w:hint="eastAsia" w:ascii="仿宋" w:hAnsi="仿宋" w:eastAsia="仿宋" w:cs="仿宋"/>
                <w:b w:val="0"/>
                <w:bCs/>
                <w:sz w:val="28"/>
                <w:szCs w:val="28"/>
                <w:lang w:eastAsia="zh-CN"/>
              </w:rPr>
              <w:t>参选</w:t>
            </w:r>
            <w:r>
              <w:rPr>
                <w:rFonts w:hint="eastAsia" w:ascii="仿宋" w:hAnsi="仿宋" w:eastAsia="仿宋" w:cs="仿宋"/>
                <w:b w:val="0"/>
                <w:bCs/>
                <w:sz w:val="28"/>
                <w:szCs w:val="28"/>
              </w:rPr>
              <w:t>单位提供的</w:t>
            </w:r>
            <w:r>
              <w:rPr>
                <w:rFonts w:hint="eastAsia" w:ascii="仿宋" w:hAnsi="仿宋" w:eastAsia="仿宋" w:cs="仿宋"/>
                <w:b w:val="0"/>
                <w:bCs/>
                <w:sz w:val="28"/>
                <w:szCs w:val="28"/>
                <w:lang w:eastAsia="zh-CN"/>
              </w:rPr>
              <w:t>比选响应</w:t>
            </w:r>
            <w:r>
              <w:rPr>
                <w:rFonts w:hint="eastAsia" w:ascii="仿宋" w:hAnsi="仿宋" w:eastAsia="仿宋" w:cs="仿宋"/>
                <w:b w:val="0"/>
                <w:bCs/>
                <w:sz w:val="28"/>
                <w:szCs w:val="28"/>
              </w:rPr>
              <w:t>文件综合比较后投票</w:t>
            </w:r>
            <w:r>
              <w:rPr>
                <w:rFonts w:hint="eastAsia" w:ascii="仿宋" w:hAnsi="仿宋" w:eastAsia="仿宋" w:cs="仿宋"/>
                <w:b w:val="0"/>
                <w:bCs/>
                <w:sz w:val="28"/>
                <w:szCs w:val="28"/>
                <w:lang w:eastAsia="zh-CN"/>
              </w:rPr>
              <w:t>得分</w:t>
            </w:r>
            <w:r>
              <w:rPr>
                <w:rFonts w:hint="eastAsia" w:ascii="仿宋" w:hAnsi="仿宋" w:eastAsia="仿宋" w:cs="仿宋"/>
                <w:b w:val="0"/>
                <w:bCs/>
                <w:sz w:val="28"/>
                <w:szCs w:val="28"/>
              </w:rPr>
              <w:t>推荐，</w:t>
            </w:r>
            <w:r>
              <w:rPr>
                <w:rFonts w:hint="eastAsia" w:ascii="仿宋" w:hAnsi="仿宋" w:eastAsia="仿宋" w:cs="仿宋"/>
                <w:b w:val="0"/>
                <w:bCs/>
                <w:sz w:val="28"/>
                <w:szCs w:val="28"/>
                <w:lang w:eastAsia="zh-CN"/>
              </w:rPr>
              <w:t>其中每位专家推荐的第一候选人得</w:t>
            </w:r>
            <w:r>
              <w:rPr>
                <w:rFonts w:hint="eastAsia" w:ascii="仿宋" w:hAnsi="仿宋" w:eastAsia="仿宋" w:cs="仿宋"/>
                <w:b w:val="0"/>
                <w:bCs/>
                <w:sz w:val="28"/>
                <w:szCs w:val="28"/>
                <w:lang w:val="en-US" w:eastAsia="zh-CN"/>
              </w:rPr>
              <w:t>3分，推荐第二候选人得2分，推荐第三候选人得1分，得分最</w:t>
            </w:r>
            <w:r>
              <w:rPr>
                <w:rFonts w:hint="eastAsia" w:ascii="仿宋" w:hAnsi="仿宋" w:eastAsia="仿宋" w:cs="仿宋"/>
                <w:b w:val="0"/>
                <w:bCs/>
                <w:sz w:val="28"/>
                <w:szCs w:val="28"/>
              </w:rPr>
              <w:t>多的</w:t>
            </w: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家</w:t>
            </w:r>
            <w:r>
              <w:rPr>
                <w:rFonts w:hint="eastAsia" w:ascii="仿宋" w:hAnsi="仿宋" w:eastAsia="仿宋" w:cs="仿宋"/>
                <w:b w:val="0"/>
                <w:bCs/>
                <w:sz w:val="28"/>
                <w:szCs w:val="28"/>
                <w:lang w:eastAsia="zh-CN"/>
              </w:rPr>
              <w:t>参选</w:t>
            </w:r>
            <w:r>
              <w:rPr>
                <w:rFonts w:hint="eastAsia" w:ascii="仿宋" w:hAnsi="仿宋" w:eastAsia="仿宋" w:cs="仿宋"/>
                <w:b w:val="0"/>
                <w:bCs/>
                <w:sz w:val="28"/>
                <w:szCs w:val="28"/>
              </w:rPr>
              <w:t>单位为中选单位</w:t>
            </w:r>
            <w:r>
              <w:rPr>
                <w:rFonts w:hint="eastAsia" w:ascii="仿宋" w:hAnsi="仿宋" w:eastAsia="仿宋" w:cs="仿宋"/>
                <w:b w:val="0"/>
                <w:bCs/>
                <w:sz w:val="28"/>
                <w:szCs w:val="28"/>
                <w:lang w:eastAsia="zh-CN"/>
              </w:rPr>
              <w:t>。）</w:t>
            </w:r>
          </w:p>
        </w:tc>
      </w:tr>
      <w:tr w14:paraId="510A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noWrap w:val="0"/>
            <w:vAlign w:val="center"/>
          </w:tcPr>
          <w:p w14:paraId="3AE76CB5">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13</w:t>
            </w:r>
          </w:p>
        </w:tc>
        <w:tc>
          <w:tcPr>
            <w:tcW w:w="8410" w:type="dxa"/>
            <w:noWrap w:val="0"/>
            <w:vAlign w:val="center"/>
          </w:tcPr>
          <w:p w14:paraId="2FF7BB61">
            <w:pPr>
              <w:spacing w:line="360" w:lineRule="auto"/>
              <w:rPr>
                <w:rFonts w:hint="eastAsia" w:ascii="仿宋" w:hAnsi="仿宋" w:eastAsia="仿宋" w:cs="仿宋"/>
                <w:bCs/>
                <w:sz w:val="28"/>
                <w:szCs w:val="28"/>
              </w:rPr>
            </w:pPr>
            <w:r>
              <w:rPr>
                <w:rFonts w:hint="eastAsia" w:ascii="仿宋" w:hAnsi="仿宋" w:eastAsia="仿宋" w:cs="仿宋"/>
                <w:bCs/>
                <w:sz w:val="28"/>
                <w:szCs w:val="28"/>
              </w:rPr>
              <w:t>资格审查</w:t>
            </w:r>
          </w:p>
        </w:tc>
      </w:tr>
      <w:tr w14:paraId="09D8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36" w:type="dxa"/>
            <w:noWrap w:val="0"/>
            <w:vAlign w:val="center"/>
          </w:tcPr>
          <w:p w14:paraId="1856CEC8">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.1</w:t>
            </w:r>
          </w:p>
        </w:tc>
        <w:tc>
          <w:tcPr>
            <w:tcW w:w="8410" w:type="dxa"/>
            <w:noWrap w:val="0"/>
            <w:vAlign w:val="center"/>
          </w:tcPr>
          <w:p w14:paraId="0F751534">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资</w:t>
            </w:r>
            <w:r>
              <w:rPr>
                <w:rFonts w:hint="eastAsia" w:ascii="仿宋" w:hAnsi="仿宋" w:eastAsia="仿宋" w:cs="仿宋"/>
                <w:bCs/>
                <w:sz w:val="28"/>
                <w:szCs w:val="28"/>
                <w:highlight w:val="none"/>
                <w:lang w:val="en-US" w:eastAsia="zh-CN"/>
              </w:rPr>
              <w:t>格审查证明文件：</w:t>
            </w:r>
          </w:p>
          <w:p w14:paraId="4208AAE5">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1.参选人具有独立的法人资格，具有有效期内的营业执照（如参选人为事业单位或其他组织，按照国家相关规定提供相应证明材料）；</w:t>
            </w:r>
          </w:p>
          <w:p w14:paraId="75EB388F">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2.地基基础静载试验单位参选人须具备地基基础静载试验相关资质；</w:t>
            </w:r>
          </w:p>
          <w:p w14:paraId="13FF1E77">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3.通过“信用中国”网站（www.creditchina.gov.cn）查询参选人是否为失信被执行人，并限制失信被执行人参与此次比选；</w:t>
            </w:r>
          </w:p>
          <w:p w14:paraId="0C5BE5B8">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4.凡被列入最高人民法院失信被执行人名单库的企业禁止参与比选。（“信用中国”网站或各级信用信息共享平台）；</w:t>
            </w:r>
          </w:p>
          <w:p w14:paraId="2A729EEF">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5.依据宁建（建）发【2019】29号文件规定，各参选单位须通过《中国裁判文书网》进行行贿犯罪档案查询，参选单位近一年无行贿犯罪记录方可参与比选；</w:t>
            </w:r>
          </w:p>
          <w:p w14:paraId="3BD4331B">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000000"/>
                <w:sz w:val="28"/>
                <w:szCs w:val="28"/>
                <w:highlight w:val="none"/>
              </w:rPr>
            </w:pPr>
            <w:r>
              <w:rPr>
                <w:rFonts w:hint="eastAsia" w:ascii="仿宋" w:hAnsi="仿宋" w:eastAsia="仿宋" w:cs="仿宋"/>
                <w:bCs/>
                <w:sz w:val="28"/>
                <w:szCs w:val="28"/>
                <w:lang w:val="en-US" w:eastAsia="zh-CN"/>
              </w:rPr>
              <w:t>6.单位负责人为同一人或者存在控股、管理关系的不同单位，不得同时参加本次报名。</w:t>
            </w:r>
          </w:p>
        </w:tc>
      </w:tr>
      <w:tr w14:paraId="259C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6" w:type="dxa"/>
            <w:noWrap w:val="0"/>
            <w:vAlign w:val="center"/>
          </w:tcPr>
          <w:p w14:paraId="215CE652">
            <w:pPr>
              <w:spacing w:line="360" w:lineRule="auto"/>
              <w:jc w:val="center"/>
              <w:rPr>
                <w:rFonts w:hint="eastAsia" w:ascii="仿宋" w:hAnsi="仿宋" w:eastAsia="仿宋" w:cs="仿宋"/>
                <w:b/>
                <w:bCs w:val="0"/>
                <w:sz w:val="28"/>
                <w:szCs w:val="28"/>
                <w:highlight w:val="none"/>
                <w:lang w:eastAsia="zh-CN"/>
              </w:rPr>
            </w:pPr>
            <w:r>
              <w:rPr>
                <w:rFonts w:hint="eastAsia" w:ascii="仿宋" w:hAnsi="仿宋" w:eastAsia="仿宋" w:cs="仿宋"/>
                <w:b/>
                <w:bCs w:val="0"/>
                <w:sz w:val="28"/>
                <w:szCs w:val="28"/>
                <w:highlight w:val="none"/>
              </w:rPr>
              <w:t>1</w:t>
            </w:r>
            <w:r>
              <w:rPr>
                <w:rFonts w:hint="eastAsia" w:ascii="仿宋" w:hAnsi="仿宋" w:eastAsia="仿宋" w:cs="仿宋"/>
                <w:b/>
                <w:bCs w:val="0"/>
                <w:sz w:val="28"/>
                <w:szCs w:val="28"/>
                <w:highlight w:val="none"/>
                <w:lang w:val="en-US" w:eastAsia="zh-CN"/>
              </w:rPr>
              <w:t>3</w:t>
            </w:r>
          </w:p>
        </w:tc>
        <w:tc>
          <w:tcPr>
            <w:tcW w:w="8410" w:type="dxa"/>
            <w:noWrap w:val="0"/>
            <w:vAlign w:val="center"/>
          </w:tcPr>
          <w:p w14:paraId="55B24C0A">
            <w:pPr>
              <w:pageBreakBefore w:val="0"/>
              <w:widowControl w:val="0"/>
              <w:kinsoku/>
              <w:wordWrap/>
              <w:overflowPunct/>
              <w:topLinePunct w:val="0"/>
              <w:bidi w:val="0"/>
              <w:snapToGrid/>
              <w:spacing w:line="360" w:lineRule="auto"/>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服务期：</w:t>
            </w:r>
          </w:p>
          <w:p w14:paraId="18425524">
            <w:pPr>
              <w:pageBreakBefore w:val="0"/>
              <w:widowControl w:val="0"/>
              <w:kinsoku/>
              <w:wordWrap/>
              <w:overflowPunct/>
              <w:topLinePunct w:val="0"/>
              <w:bidi w:val="0"/>
              <w:snapToGrid/>
              <w:spacing w:line="360" w:lineRule="auto"/>
              <w:textAlignment w:val="auto"/>
              <w:rPr>
                <w:rFonts w:hint="eastAsia"/>
                <w:lang w:eastAsia="zh-CN"/>
              </w:rPr>
            </w:pPr>
            <w:r>
              <w:rPr>
                <w:rFonts w:hint="eastAsia" w:ascii="仿宋" w:hAnsi="仿宋" w:eastAsia="仿宋" w:cs="仿宋"/>
                <w:b/>
                <w:bCs w:val="0"/>
                <w:sz w:val="28"/>
                <w:szCs w:val="28"/>
                <w:lang w:val="en-US" w:eastAsia="zh-CN"/>
              </w:rPr>
              <w:t>自合同签订之日起至项目质量竣工验收完成后结束</w:t>
            </w:r>
          </w:p>
        </w:tc>
      </w:tr>
      <w:tr w14:paraId="7B40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36" w:type="dxa"/>
            <w:noWrap w:val="0"/>
            <w:vAlign w:val="center"/>
          </w:tcPr>
          <w:p w14:paraId="49C7ED71">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lang w:val="en-US" w:eastAsia="zh-CN"/>
              </w:rPr>
              <w:t>14</w:t>
            </w:r>
          </w:p>
        </w:tc>
        <w:tc>
          <w:tcPr>
            <w:tcW w:w="8410" w:type="dxa"/>
            <w:noWrap w:val="0"/>
            <w:vAlign w:val="center"/>
          </w:tcPr>
          <w:p w14:paraId="21E2B74E">
            <w:pPr>
              <w:spacing w:line="360" w:lineRule="auto"/>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控制上限</w:t>
            </w:r>
          </w:p>
        </w:tc>
      </w:tr>
      <w:tr w14:paraId="78BE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6" w:type="dxa"/>
            <w:noWrap w:val="0"/>
            <w:vAlign w:val="center"/>
          </w:tcPr>
          <w:p w14:paraId="2E1E52D7">
            <w:pPr>
              <w:spacing w:line="360" w:lineRule="auto"/>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14.1</w:t>
            </w:r>
          </w:p>
        </w:tc>
        <w:tc>
          <w:tcPr>
            <w:tcW w:w="8410" w:type="dxa"/>
            <w:noWrap w:val="0"/>
            <w:vAlign w:val="center"/>
          </w:tcPr>
          <w:p w14:paraId="02F660CC">
            <w:pPr>
              <w:numPr>
                <w:ilvl w:val="0"/>
                <w:numId w:val="0"/>
              </w:numPr>
              <w:spacing w:line="480" w:lineRule="auto"/>
              <w:jc w:val="left"/>
              <w:rPr>
                <w:rFonts w:hint="eastAsia" w:ascii="仿宋" w:hAnsi="仿宋" w:eastAsia="仿宋" w:cs="仿宋"/>
                <w:sz w:val="28"/>
                <w:szCs w:val="28"/>
                <w:highlight w:val="none"/>
                <w:lang w:val="en-US" w:eastAsia="zh-CN"/>
              </w:rPr>
            </w:pPr>
            <w:r>
              <w:rPr>
                <w:rFonts w:hint="eastAsia" w:ascii="仿宋" w:hAnsi="仿宋" w:eastAsia="仿宋" w:cs="仿宋"/>
                <w:b/>
                <w:bCs/>
                <w:color w:val="FF0000"/>
                <w:sz w:val="28"/>
                <w:szCs w:val="28"/>
                <w:highlight w:val="none"/>
                <w:lang w:val="en-US" w:eastAsia="zh-CN"/>
              </w:rPr>
              <w:t>地基基础静载试验</w:t>
            </w:r>
            <w:r>
              <w:rPr>
                <w:rFonts w:hint="eastAsia" w:ascii="仿宋" w:hAnsi="仿宋" w:eastAsia="仿宋" w:cs="仿宋"/>
                <w:color w:val="FF0000"/>
                <w:sz w:val="28"/>
                <w:szCs w:val="28"/>
                <w:highlight w:val="none"/>
                <w:lang w:val="en-US" w:eastAsia="zh-CN"/>
              </w:rPr>
              <w:t>控制上限：按照《银川市建设工程质量检测分会工程检测收费指导价（2018）版》为基准，下浮32.5%为控制上限；</w:t>
            </w:r>
          </w:p>
          <w:p w14:paraId="56784A96">
            <w:pPr>
              <w:spacing w:line="360" w:lineRule="auto"/>
              <w:rPr>
                <w:rFonts w:hint="eastAsia" w:ascii="仿宋" w:hAnsi="仿宋" w:eastAsia="仿宋" w:cs="仿宋"/>
                <w:b/>
                <w:color w:val="000000"/>
                <w:sz w:val="28"/>
                <w:szCs w:val="28"/>
              </w:rPr>
            </w:pPr>
            <w:r>
              <w:rPr>
                <w:rFonts w:hint="eastAsia" w:ascii="仿宋" w:hAnsi="仿宋" w:eastAsia="仿宋" w:cs="仿宋"/>
                <w:b/>
                <w:bCs w:val="0"/>
                <w:sz w:val="28"/>
                <w:szCs w:val="28"/>
                <w:lang w:val="en-US" w:eastAsia="zh-CN"/>
              </w:rPr>
              <w:t>（注：此报价包含中选单位服务过程中所发生一切规费、配重及其起吊运输、税金、保险、投标等全部费用，报价超出此报价按照无效报价处理）。</w:t>
            </w:r>
          </w:p>
        </w:tc>
      </w:tr>
    </w:tbl>
    <w:p w14:paraId="1CB0D4DF">
      <w:pPr>
        <w:rPr>
          <w:rFonts w:hint="eastAsia"/>
          <w:lang w:val="en-US" w:eastAsia="zh-CN"/>
        </w:rPr>
      </w:pPr>
      <w:bookmarkStart w:id="15" w:name="_Toc8235"/>
      <w:bookmarkStart w:id="16" w:name="_Toc24717"/>
    </w:p>
    <w:p w14:paraId="2E32FC08">
      <w:pPr>
        <w:spacing w:line="480" w:lineRule="auto"/>
        <w:jc w:val="center"/>
        <w:outlineLvl w:val="0"/>
        <w:rPr>
          <w:rFonts w:hint="eastAsia" w:ascii="仿宋" w:hAnsi="仿宋" w:eastAsia="仿宋" w:cs="仿宋"/>
          <w:b/>
          <w:kern w:val="28"/>
          <w:sz w:val="32"/>
          <w:szCs w:val="32"/>
          <w:lang w:val="en-US" w:eastAsia="zh-CN"/>
        </w:rPr>
      </w:pPr>
    </w:p>
    <w:p w14:paraId="210CF307">
      <w:pPr>
        <w:spacing w:line="480" w:lineRule="auto"/>
        <w:jc w:val="center"/>
        <w:outlineLvl w:val="0"/>
        <w:rPr>
          <w:rFonts w:hint="eastAsia" w:ascii="仿宋" w:hAnsi="仿宋" w:eastAsia="仿宋" w:cs="仿宋"/>
          <w:b/>
          <w:kern w:val="28"/>
          <w:sz w:val="32"/>
          <w:szCs w:val="32"/>
          <w:lang w:val="en-US" w:eastAsia="zh-CN"/>
        </w:rPr>
      </w:pPr>
    </w:p>
    <w:p w14:paraId="582C7018">
      <w:pPr>
        <w:spacing w:line="480" w:lineRule="auto"/>
        <w:jc w:val="center"/>
        <w:outlineLvl w:val="0"/>
        <w:rPr>
          <w:rFonts w:hint="eastAsia" w:ascii="仿宋" w:hAnsi="仿宋" w:eastAsia="仿宋" w:cs="仿宋"/>
          <w:b/>
          <w:kern w:val="28"/>
          <w:sz w:val="32"/>
          <w:szCs w:val="32"/>
          <w:lang w:val="en-US" w:eastAsia="zh-CN"/>
        </w:rPr>
      </w:pPr>
    </w:p>
    <w:p w14:paraId="601C465D">
      <w:pPr>
        <w:spacing w:line="480" w:lineRule="auto"/>
        <w:jc w:val="center"/>
        <w:outlineLvl w:val="0"/>
        <w:rPr>
          <w:rFonts w:hint="eastAsia" w:ascii="仿宋" w:hAnsi="仿宋" w:eastAsia="仿宋" w:cs="仿宋"/>
          <w:b/>
          <w:kern w:val="28"/>
          <w:sz w:val="32"/>
          <w:szCs w:val="32"/>
          <w:lang w:val="en-US" w:eastAsia="zh-CN"/>
        </w:rPr>
      </w:pPr>
    </w:p>
    <w:p w14:paraId="2CD25EAF">
      <w:pPr>
        <w:spacing w:line="480" w:lineRule="auto"/>
        <w:jc w:val="center"/>
        <w:outlineLvl w:val="0"/>
        <w:rPr>
          <w:rFonts w:hint="eastAsia" w:ascii="仿宋" w:hAnsi="仿宋" w:eastAsia="仿宋" w:cs="仿宋"/>
          <w:b/>
          <w:kern w:val="28"/>
          <w:sz w:val="32"/>
          <w:szCs w:val="32"/>
          <w:lang w:val="en-US" w:eastAsia="zh-CN"/>
        </w:rPr>
      </w:pPr>
    </w:p>
    <w:p w14:paraId="1BABB5A4">
      <w:pPr>
        <w:spacing w:line="480" w:lineRule="auto"/>
        <w:jc w:val="center"/>
        <w:outlineLvl w:val="0"/>
        <w:rPr>
          <w:rFonts w:hint="default" w:ascii="仿宋" w:hAnsi="仿宋" w:eastAsia="仿宋" w:cs="仿宋"/>
          <w:b/>
          <w:kern w:val="28"/>
          <w:sz w:val="32"/>
          <w:szCs w:val="32"/>
          <w:lang w:val="en-US" w:eastAsia="zh-CN"/>
        </w:rPr>
      </w:pPr>
      <w:r>
        <w:rPr>
          <w:rFonts w:hint="eastAsia" w:ascii="仿宋" w:hAnsi="仿宋" w:eastAsia="仿宋" w:cs="仿宋"/>
          <w:b/>
          <w:kern w:val="28"/>
          <w:sz w:val="32"/>
          <w:szCs w:val="32"/>
          <w:lang w:val="en-US" w:eastAsia="zh-CN"/>
        </w:rPr>
        <w:t>第三章  项目概况及工作内容</w:t>
      </w:r>
    </w:p>
    <w:p w14:paraId="02262E7A">
      <w:pPr>
        <w:numPr>
          <w:ilvl w:val="0"/>
          <w:numId w:val="0"/>
        </w:numPr>
        <w:spacing w:line="240" w:lineRule="auto"/>
        <w:ind w:firstLine="840" w:firstLineChars="3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6号宿舍楼、食堂项目地基基础静载试验单位；</w:t>
      </w:r>
    </w:p>
    <w:p w14:paraId="362E7E00">
      <w:pPr>
        <w:pStyle w:val="6"/>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项目概况：</w:t>
      </w:r>
    </w:p>
    <w:p w14:paraId="6B096329">
      <w:pPr>
        <w:pStyle w:val="6"/>
        <w:keepNext w:val="0"/>
        <w:keepLines w:val="0"/>
        <w:pageBreakBefore w:val="0"/>
        <w:kinsoku/>
        <w:wordWrap/>
        <w:overflowPunct/>
        <w:topLinePunct w:val="0"/>
        <w:autoSpaceDE/>
        <w:autoSpaceDN/>
        <w:bidi w:val="0"/>
        <w:spacing w:line="240" w:lineRule="auto"/>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1.宁夏葡萄酒与防沙治沙职业技术学院6号学生宿舍楼建设项目总建筑面积19975.4平方米，建筑层数8层，地基承载力250Kpa，建设学生宿舍楼1栋，同步建设铺装硬化、照明、绿化、管网等配套工程；</w:t>
      </w:r>
    </w:p>
    <w:p w14:paraId="40D7E223">
      <w:pPr>
        <w:pStyle w:val="7"/>
        <w:numPr>
          <w:ilvl w:val="0"/>
          <w:numId w:val="0"/>
        </w:numPr>
        <w:spacing w:line="360" w:lineRule="auto"/>
        <w:ind w:firstLine="560" w:firstLineChars="200"/>
        <w:jc w:val="both"/>
        <w:outlineLvl w:val="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2.宁夏葡萄酒与防沙治沙职业技术学院食堂建设项目总建筑面积6236平方米，建筑层数3层，地基承载力220Kpa，建成后可满足2000人就餐需求，同步建设铺装硬化、照明、绿化、管网等配套工程。</w:t>
      </w:r>
    </w:p>
    <w:p w14:paraId="47FFC76A">
      <w:pPr>
        <w:pStyle w:val="6"/>
        <w:keepNext w:val="0"/>
        <w:keepLines w:val="0"/>
        <w:pageBreakBefore w:val="0"/>
        <w:kinsoku/>
        <w:wordWrap/>
        <w:overflowPunct/>
        <w:topLinePunct w:val="0"/>
        <w:autoSpaceDE/>
        <w:autoSpaceDN/>
        <w:bidi w:val="0"/>
        <w:spacing w:line="240" w:lineRule="auto"/>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工作内容：开展完成各单体工程项目地基基础静载试验服务相关工作。</w:t>
      </w:r>
    </w:p>
    <w:p w14:paraId="4BDAC868">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35228B2E">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08ADC5C5">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3C782E9C">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6267B245">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78F55E28">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6CF4CD46">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6886ABEB">
      <w:pPr>
        <w:spacing w:line="480" w:lineRule="auto"/>
        <w:jc w:val="center"/>
        <w:outlineLvl w:val="0"/>
        <w:rPr>
          <w:rFonts w:hint="eastAsia" w:ascii="仿宋" w:hAnsi="仿宋" w:eastAsia="仿宋" w:cs="仿宋"/>
          <w:b/>
          <w:bCs/>
          <w:color w:val="000000"/>
          <w:kern w:val="0"/>
          <w:sz w:val="44"/>
          <w:szCs w:val="44"/>
          <w:lang w:eastAsia="zh-CN"/>
        </w:rPr>
      </w:pPr>
      <w:r>
        <w:rPr>
          <w:rFonts w:hint="eastAsia" w:ascii="仿宋" w:hAnsi="仿宋" w:eastAsia="仿宋" w:cs="仿宋"/>
          <w:b/>
          <w:bCs/>
          <w:color w:val="000000"/>
          <w:kern w:val="0"/>
          <w:sz w:val="44"/>
          <w:szCs w:val="44"/>
          <w:lang w:eastAsia="zh-CN"/>
        </w:rPr>
        <w:br w:type="page"/>
      </w:r>
    </w:p>
    <w:p w14:paraId="4238D180">
      <w:pPr>
        <w:spacing w:line="480" w:lineRule="auto"/>
        <w:jc w:val="center"/>
        <w:outlineLvl w:val="0"/>
        <w:rPr>
          <w:rFonts w:hint="eastAsia" w:ascii="仿宋" w:hAnsi="仿宋" w:eastAsia="仿宋" w:cs="仿宋"/>
          <w:b/>
          <w:bCs/>
          <w:color w:val="000000"/>
          <w:kern w:val="0"/>
          <w:sz w:val="44"/>
          <w:szCs w:val="44"/>
          <w:lang w:eastAsia="zh-CN"/>
        </w:rPr>
      </w:pPr>
    </w:p>
    <w:p w14:paraId="134B8727">
      <w:pPr>
        <w:spacing w:line="480" w:lineRule="auto"/>
        <w:jc w:val="center"/>
        <w:outlineLvl w:val="0"/>
        <w:rPr>
          <w:rFonts w:hint="eastAsia" w:ascii="仿宋" w:hAnsi="仿宋" w:eastAsia="仿宋" w:cs="仿宋"/>
          <w:b/>
          <w:kern w:val="28"/>
          <w:sz w:val="32"/>
          <w:szCs w:val="32"/>
        </w:rPr>
      </w:pPr>
      <w:r>
        <w:rPr>
          <w:rFonts w:hint="eastAsia" w:ascii="仿宋" w:hAnsi="仿宋" w:eastAsia="仿宋" w:cs="仿宋"/>
          <w:b/>
          <w:bCs/>
          <w:color w:val="000000"/>
          <w:kern w:val="0"/>
          <w:sz w:val="44"/>
          <w:szCs w:val="44"/>
          <w:lang w:eastAsia="zh-CN"/>
        </w:rPr>
        <w:t>第</w:t>
      </w:r>
      <w:r>
        <w:rPr>
          <w:rFonts w:hint="eastAsia" w:ascii="仿宋" w:hAnsi="仿宋" w:eastAsia="仿宋" w:cs="仿宋"/>
          <w:b/>
          <w:bCs/>
          <w:color w:val="000000"/>
          <w:kern w:val="0"/>
          <w:sz w:val="44"/>
          <w:szCs w:val="44"/>
          <w:lang w:val="en-US" w:eastAsia="zh-CN"/>
        </w:rPr>
        <w:t>四</w:t>
      </w:r>
      <w:r>
        <w:rPr>
          <w:rFonts w:hint="eastAsia" w:ascii="仿宋" w:hAnsi="仿宋" w:eastAsia="仿宋" w:cs="仿宋"/>
          <w:b/>
          <w:bCs/>
          <w:color w:val="000000"/>
          <w:kern w:val="0"/>
          <w:sz w:val="44"/>
          <w:szCs w:val="44"/>
          <w:lang w:eastAsia="zh-CN"/>
        </w:rPr>
        <w:t>章</w:t>
      </w:r>
      <w:r>
        <w:rPr>
          <w:rFonts w:hint="eastAsia" w:ascii="仿宋" w:hAnsi="仿宋" w:eastAsia="仿宋" w:cs="仿宋"/>
          <w:b/>
          <w:bCs/>
          <w:color w:val="000000"/>
          <w:kern w:val="0"/>
          <w:sz w:val="44"/>
          <w:szCs w:val="44"/>
          <w:lang w:val="en-US" w:eastAsia="zh-CN"/>
        </w:rPr>
        <w:t xml:space="preserve">  </w:t>
      </w:r>
      <w:r>
        <w:rPr>
          <w:rFonts w:hint="eastAsia" w:ascii="仿宋" w:hAnsi="仿宋" w:eastAsia="仿宋" w:cs="仿宋"/>
          <w:b/>
          <w:bCs/>
          <w:kern w:val="28"/>
          <w:sz w:val="44"/>
          <w:szCs w:val="44"/>
        </w:rPr>
        <w:t>比</w:t>
      </w:r>
      <w:r>
        <w:rPr>
          <w:rFonts w:hint="eastAsia" w:ascii="仿宋" w:hAnsi="仿宋" w:eastAsia="仿宋" w:cs="仿宋"/>
          <w:b/>
          <w:kern w:val="28"/>
          <w:sz w:val="44"/>
          <w:szCs w:val="44"/>
        </w:rPr>
        <w:t>选文件格式</w:t>
      </w:r>
      <w:bookmarkEnd w:id="15"/>
      <w:bookmarkEnd w:id="16"/>
    </w:p>
    <w:p w14:paraId="25B87894">
      <w:pPr>
        <w:pStyle w:val="7"/>
        <w:spacing w:line="360" w:lineRule="auto"/>
        <w:ind w:firstLine="0" w:firstLineChars="0"/>
        <w:jc w:val="center"/>
        <w:rPr>
          <w:rFonts w:hint="eastAsia" w:ascii="仿宋" w:hAnsi="仿宋" w:eastAsia="仿宋" w:cs="仿宋"/>
          <w:b/>
          <w:bCs/>
          <w:sz w:val="32"/>
          <w:szCs w:val="32"/>
        </w:rPr>
      </w:pPr>
    </w:p>
    <w:p w14:paraId="088406B5">
      <w:pPr>
        <w:pStyle w:val="7"/>
        <w:spacing w:line="360" w:lineRule="auto"/>
        <w:ind w:firstLine="0" w:firstLineChars="0"/>
        <w:jc w:val="center"/>
        <w:rPr>
          <w:rFonts w:hint="eastAsia" w:ascii="仿宋" w:hAnsi="仿宋" w:eastAsia="仿宋" w:cs="仿宋"/>
          <w:b/>
          <w:bCs/>
          <w:sz w:val="32"/>
          <w:szCs w:val="32"/>
        </w:rPr>
      </w:pPr>
    </w:p>
    <w:p w14:paraId="5031D7D9">
      <w:pPr>
        <w:pStyle w:val="7"/>
        <w:spacing w:line="360" w:lineRule="auto"/>
        <w:ind w:firstLine="0" w:firstLineChars="0"/>
        <w:jc w:val="center"/>
        <w:rPr>
          <w:rFonts w:hint="eastAsia" w:ascii="仿宋" w:hAnsi="仿宋" w:eastAsia="仿宋" w:cs="仿宋"/>
          <w:b/>
          <w:bCs/>
          <w:sz w:val="32"/>
          <w:szCs w:val="32"/>
        </w:rPr>
      </w:pPr>
    </w:p>
    <w:p w14:paraId="3A6B7CAD">
      <w:pPr>
        <w:pStyle w:val="7"/>
        <w:spacing w:line="360" w:lineRule="auto"/>
        <w:ind w:firstLine="0" w:firstLineChars="0"/>
        <w:jc w:val="center"/>
        <w:rPr>
          <w:rFonts w:hint="eastAsia" w:ascii="仿宋" w:hAnsi="仿宋" w:eastAsia="仿宋" w:cs="仿宋"/>
          <w:b/>
          <w:bCs/>
          <w:sz w:val="32"/>
          <w:szCs w:val="32"/>
        </w:rPr>
      </w:pPr>
    </w:p>
    <w:p w14:paraId="797A4A6E">
      <w:pPr>
        <w:pStyle w:val="7"/>
        <w:spacing w:before="312" w:beforeLines="100" w:after="312" w:afterLines="100" w:line="360" w:lineRule="auto"/>
        <w:ind w:firstLine="0" w:firstLineChars="0"/>
        <w:jc w:val="center"/>
        <w:outlineLvl w:val="0"/>
        <w:rPr>
          <w:rFonts w:hint="eastAsia" w:ascii="仿宋" w:hAnsi="仿宋" w:eastAsia="仿宋" w:cs="仿宋"/>
          <w:b/>
          <w:bCs/>
          <w:kern w:val="8"/>
          <w:sz w:val="72"/>
          <w:szCs w:val="72"/>
        </w:rPr>
      </w:pPr>
      <w:bookmarkStart w:id="17" w:name="_Toc13513"/>
      <w:bookmarkStart w:id="18" w:name="_Toc5886"/>
      <w:bookmarkStart w:id="19" w:name="_Toc12411"/>
      <w:bookmarkStart w:id="20" w:name="_Toc6166"/>
      <w:bookmarkStart w:id="21" w:name="_Toc4179"/>
      <w:bookmarkStart w:id="22" w:name="_Toc15560"/>
      <w:r>
        <w:rPr>
          <w:rFonts w:hint="eastAsia" w:ascii="仿宋" w:hAnsi="仿宋" w:eastAsia="仿宋" w:cs="仿宋"/>
          <w:b/>
          <w:bCs/>
          <w:kern w:val="8"/>
          <w:sz w:val="72"/>
          <w:szCs w:val="72"/>
        </w:rPr>
        <w:t>比选响应文件</w:t>
      </w:r>
      <w:bookmarkEnd w:id="17"/>
      <w:bookmarkEnd w:id="18"/>
      <w:bookmarkEnd w:id="19"/>
      <w:bookmarkEnd w:id="20"/>
      <w:bookmarkEnd w:id="21"/>
      <w:bookmarkEnd w:id="22"/>
    </w:p>
    <w:p w14:paraId="4D3E418E">
      <w:pPr>
        <w:pStyle w:val="7"/>
        <w:spacing w:line="360" w:lineRule="auto"/>
        <w:ind w:firstLine="0" w:firstLineChars="0"/>
        <w:rPr>
          <w:rFonts w:hint="eastAsia" w:ascii="仿宋" w:hAnsi="仿宋" w:eastAsia="仿宋" w:cs="仿宋"/>
          <w:b/>
          <w:bCs/>
          <w:sz w:val="32"/>
          <w:szCs w:val="32"/>
        </w:rPr>
      </w:pPr>
    </w:p>
    <w:p w14:paraId="31F4E4D0">
      <w:pPr>
        <w:pStyle w:val="7"/>
        <w:spacing w:line="360" w:lineRule="auto"/>
        <w:ind w:firstLine="0" w:firstLineChars="0"/>
        <w:jc w:val="center"/>
        <w:rPr>
          <w:rFonts w:hint="eastAsia" w:ascii="仿宋" w:hAnsi="仿宋" w:eastAsia="仿宋" w:cs="仿宋"/>
          <w:b/>
          <w:bCs/>
          <w:sz w:val="30"/>
          <w:szCs w:val="30"/>
          <w:u w:val="single"/>
        </w:rPr>
      </w:pPr>
    </w:p>
    <w:p w14:paraId="5742291B">
      <w:pPr>
        <w:pStyle w:val="7"/>
        <w:spacing w:line="360" w:lineRule="auto"/>
        <w:ind w:firstLine="0" w:firstLineChars="0"/>
        <w:jc w:val="center"/>
        <w:outlineLvl w:val="0"/>
        <w:rPr>
          <w:rFonts w:hint="eastAsia" w:ascii="仿宋" w:hAnsi="仿宋" w:eastAsia="仿宋" w:cs="仿宋"/>
          <w:b/>
          <w:bCs/>
          <w:sz w:val="30"/>
          <w:szCs w:val="30"/>
          <w:u w:val="single"/>
        </w:rPr>
      </w:pPr>
      <w:bookmarkStart w:id="23" w:name="_Toc18293"/>
      <w:bookmarkStart w:id="24" w:name="_Toc22097"/>
      <w:bookmarkStart w:id="25" w:name="_Toc17649"/>
      <w:bookmarkStart w:id="26" w:name="_Toc20825"/>
      <w:bookmarkStart w:id="27" w:name="_Toc15634"/>
      <w:bookmarkStart w:id="28" w:name="_Toc5888"/>
      <w:r>
        <w:rPr>
          <w:rFonts w:hint="eastAsia" w:ascii="仿宋" w:hAnsi="仿宋" w:eastAsia="仿宋" w:cs="仿宋"/>
          <w:b/>
          <w:bCs/>
          <w:sz w:val="30"/>
          <w:szCs w:val="30"/>
          <w:u w:val="single"/>
        </w:rPr>
        <w:t>（</w:t>
      </w:r>
      <w:r>
        <w:rPr>
          <w:rFonts w:hint="eastAsia" w:ascii="仿宋" w:hAnsi="仿宋" w:eastAsia="仿宋" w:cs="仿宋"/>
          <w:b/>
          <w:bCs/>
          <w:sz w:val="30"/>
          <w:szCs w:val="30"/>
          <w:u w:val="single"/>
          <w:lang w:eastAsia="zh-CN"/>
        </w:rPr>
        <w:t>比选</w:t>
      </w:r>
      <w:r>
        <w:rPr>
          <w:rFonts w:hint="eastAsia" w:ascii="仿宋" w:hAnsi="仿宋" w:eastAsia="仿宋" w:cs="仿宋"/>
          <w:b/>
          <w:bCs/>
          <w:sz w:val="30"/>
          <w:szCs w:val="30"/>
          <w:u w:val="single"/>
        </w:rPr>
        <w:t>项目名称）</w:t>
      </w:r>
      <w:bookmarkEnd w:id="23"/>
      <w:bookmarkEnd w:id="24"/>
      <w:bookmarkEnd w:id="25"/>
      <w:bookmarkEnd w:id="26"/>
      <w:bookmarkEnd w:id="27"/>
      <w:bookmarkEnd w:id="28"/>
    </w:p>
    <w:p w14:paraId="613205ED">
      <w:pPr>
        <w:pStyle w:val="7"/>
        <w:spacing w:line="360" w:lineRule="auto"/>
        <w:ind w:firstLine="0" w:firstLineChars="0"/>
        <w:jc w:val="both"/>
        <w:rPr>
          <w:rFonts w:hint="eastAsia" w:ascii="仿宋" w:hAnsi="仿宋" w:eastAsia="仿宋" w:cs="仿宋"/>
          <w:b/>
          <w:bCs/>
          <w:sz w:val="30"/>
          <w:szCs w:val="30"/>
          <w:u w:val="single"/>
        </w:rPr>
      </w:pPr>
    </w:p>
    <w:p w14:paraId="4BE17A4C">
      <w:pPr>
        <w:pStyle w:val="7"/>
        <w:spacing w:line="360" w:lineRule="auto"/>
        <w:ind w:firstLine="0" w:firstLineChars="0"/>
        <w:jc w:val="center"/>
        <w:rPr>
          <w:rFonts w:hint="eastAsia" w:ascii="仿宋" w:hAnsi="仿宋" w:eastAsia="仿宋" w:cs="仿宋"/>
          <w:b/>
          <w:bCs/>
          <w:sz w:val="30"/>
          <w:szCs w:val="30"/>
          <w:u w:val="single"/>
        </w:rPr>
      </w:pPr>
    </w:p>
    <w:p w14:paraId="025F3DA6">
      <w:pPr>
        <w:pStyle w:val="7"/>
        <w:spacing w:line="360" w:lineRule="auto"/>
        <w:ind w:firstLine="0" w:firstLineChars="0"/>
        <w:jc w:val="center"/>
        <w:rPr>
          <w:rFonts w:hint="eastAsia" w:ascii="仿宋" w:hAnsi="仿宋" w:eastAsia="仿宋" w:cs="仿宋"/>
          <w:b/>
          <w:bCs/>
          <w:sz w:val="30"/>
          <w:szCs w:val="30"/>
          <w:u w:val="single"/>
        </w:rPr>
      </w:pPr>
    </w:p>
    <w:p w14:paraId="71B50286">
      <w:pPr>
        <w:pStyle w:val="7"/>
        <w:spacing w:line="360" w:lineRule="auto"/>
        <w:ind w:firstLine="0" w:firstLineChars="0"/>
        <w:jc w:val="center"/>
        <w:rPr>
          <w:rFonts w:hint="eastAsia" w:ascii="仿宋" w:hAnsi="仿宋" w:eastAsia="仿宋" w:cs="仿宋"/>
          <w:b/>
          <w:bCs/>
          <w:sz w:val="30"/>
          <w:szCs w:val="30"/>
          <w:u w:val="single"/>
        </w:rPr>
      </w:pPr>
    </w:p>
    <w:p w14:paraId="34406494">
      <w:pPr>
        <w:pStyle w:val="7"/>
        <w:spacing w:line="360" w:lineRule="auto"/>
        <w:ind w:firstLine="0" w:firstLineChars="0"/>
        <w:jc w:val="center"/>
        <w:rPr>
          <w:rFonts w:hint="eastAsia" w:ascii="仿宋" w:hAnsi="仿宋" w:eastAsia="仿宋" w:cs="仿宋"/>
          <w:b/>
          <w:bCs/>
          <w:sz w:val="30"/>
          <w:szCs w:val="30"/>
          <w:u w:val="single"/>
        </w:rPr>
      </w:pPr>
    </w:p>
    <w:p w14:paraId="1214332F">
      <w:pPr>
        <w:pStyle w:val="7"/>
        <w:spacing w:line="600" w:lineRule="auto"/>
        <w:ind w:firstLine="1205" w:firstLineChars="400"/>
        <w:jc w:val="left"/>
        <w:outlineLvl w:val="0"/>
        <w:rPr>
          <w:rFonts w:hint="eastAsia" w:ascii="仿宋" w:hAnsi="仿宋" w:eastAsia="仿宋" w:cs="仿宋"/>
          <w:b/>
          <w:bCs/>
          <w:sz w:val="30"/>
          <w:szCs w:val="30"/>
          <w:u w:val="single"/>
        </w:rPr>
      </w:pPr>
      <w:bookmarkStart w:id="29" w:name="_Toc13399"/>
      <w:bookmarkStart w:id="30" w:name="_Toc14597"/>
      <w:bookmarkStart w:id="31" w:name="_Toc12759"/>
      <w:bookmarkStart w:id="32" w:name="_Toc14872"/>
      <w:bookmarkStart w:id="33" w:name="_Toc13530"/>
      <w:bookmarkStart w:id="34" w:name="_Toc23331"/>
      <w:r>
        <w:rPr>
          <w:rFonts w:hint="eastAsia" w:ascii="仿宋" w:hAnsi="仿宋" w:eastAsia="仿宋" w:cs="仿宋"/>
          <w:b/>
          <w:bCs/>
          <w:sz w:val="30"/>
          <w:szCs w:val="30"/>
          <w:lang w:eastAsia="zh-CN"/>
        </w:rPr>
        <w:t>参选</w:t>
      </w:r>
      <w:r>
        <w:rPr>
          <w:rFonts w:hint="eastAsia" w:ascii="仿宋" w:hAnsi="仿宋" w:eastAsia="仿宋" w:cs="仿宋"/>
          <w:b/>
          <w:bCs/>
          <w:sz w:val="30"/>
          <w:szCs w:val="30"/>
        </w:rPr>
        <w:t>单位（盖章）：</w:t>
      </w:r>
      <w:r>
        <w:rPr>
          <w:rFonts w:hint="eastAsia" w:ascii="仿宋" w:hAnsi="仿宋" w:eastAsia="仿宋" w:cs="仿宋"/>
          <w:b/>
          <w:bCs/>
          <w:sz w:val="30"/>
          <w:szCs w:val="30"/>
          <w:u w:val="single"/>
        </w:rPr>
        <w:t xml:space="preserve">     （单位名称）</w:t>
      </w:r>
      <w:bookmarkEnd w:id="29"/>
      <w:bookmarkEnd w:id="30"/>
      <w:bookmarkEnd w:id="31"/>
      <w:bookmarkEnd w:id="32"/>
      <w:bookmarkEnd w:id="33"/>
      <w:bookmarkEnd w:id="34"/>
      <w:r>
        <w:rPr>
          <w:rFonts w:hint="eastAsia" w:ascii="仿宋" w:hAnsi="仿宋" w:eastAsia="仿宋" w:cs="仿宋"/>
          <w:b/>
          <w:bCs/>
          <w:sz w:val="30"/>
          <w:szCs w:val="30"/>
          <w:u w:val="single"/>
        </w:rPr>
        <w:t xml:space="preserve">          </w:t>
      </w:r>
    </w:p>
    <w:p w14:paraId="7659744E">
      <w:pPr>
        <w:pStyle w:val="7"/>
        <w:spacing w:line="600" w:lineRule="auto"/>
        <w:ind w:firstLine="1205" w:firstLineChars="400"/>
        <w:outlineLvl w:val="0"/>
        <w:rPr>
          <w:rFonts w:hint="eastAsia" w:ascii="仿宋" w:hAnsi="仿宋" w:eastAsia="仿宋" w:cs="仿宋"/>
          <w:b/>
          <w:bCs/>
          <w:sz w:val="30"/>
          <w:szCs w:val="30"/>
        </w:rPr>
      </w:pPr>
      <w:bookmarkStart w:id="35" w:name="_Toc25837"/>
      <w:bookmarkStart w:id="36" w:name="_Toc17409"/>
      <w:bookmarkStart w:id="37" w:name="_Toc23734"/>
      <w:bookmarkStart w:id="38" w:name="_Toc29900"/>
      <w:bookmarkStart w:id="39" w:name="_Toc20123"/>
      <w:bookmarkStart w:id="40" w:name="_Toc86"/>
      <w:r>
        <w:rPr>
          <w:rFonts w:hint="eastAsia" w:ascii="仿宋" w:hAnsi="仿宋" w:eastAsia="仿宋" w:cs="仿宋"/>
          <w:b/>
          <w:bCs/>
          <w:sz w:val="30"/>
          <w:szCs w:val="30"/>
        </w:rPr>
        <w:t>日   期：     年      月      日</w:t>
      </w:r>
      <w:bookmarkEnd w:id="35"/>
      <w:bookmarkEnd w:id="36"/>
      <w:bookmarkEnd w:id="37"/>
      <w:bookmarkEnd w:id="38"/>
      <w:bookmarkEnd w:id="39"/>
      <w:bookmarkEnd w:id="40"/>
      <w:r>
        <w:rPr>
          <w:rFonts w:hint="eastAsia" w:ascii="仿宋" w:hAnsi="仿宋" w:eastAsia="仿宋" w:cs="仿宋"/>
          <w:b/>
          <w:bCs/>
          <w:sz w:val="30"/>
          <w:szCs w:val="30"/>
        </w:rPr>
        <w:t xml:space="preserve"> </w:t>
      </w:r>
    </w:p>
    <w:p w14:paraId="4B43A8EF">
      <w:pPr>
        <w:pStyle w:val="7"/>
        <w:spacing w:line="360" w:lineRule="auto"/>
        <w:ind w:firstLine="0" w:firstLineChars="0"/>
        <w:jc w:val="center"/>
        <w:rPr>
          <w:rFonts w:hint="eastAsia" w:ascii="仿宋" w:hAnsi="仿宋" w:eastAsia="仿宋" w:cs="仿宋"/>
          <w:b/>
          <w:bCs/>
          <w:sz w:val="30"/>
          <w:szCs w:val="30"/>
          <w:u w:val="single"/>
        </w:rPr>
      </w:pPr>
    </w:p>
    <w:p w14:paraId="3408CE0D">
      <w:pPr>
        <w:pStyle w:val="7"/>
        <w:spacing w:line="360" w:lineRule="auto"/>
        <w:ind w:firstLine="0" w:firstLineChars="0"/>
        <w:jc w:val="center"/>
        <w:rPr>
          <w:rFonts w:hint="eastAsia" w:ascii="仿宋" w:hAnsi="仿宋" w:eastAsia="仿宋" w:cs="仿宋"/>
          <w:b/>
          <w:bCs/>
          <w:sz w:val="30"/>
          <w:szCs w:val="30"/>
          <w:u w:val="single"/>
        </w:rPr>
      </w:pPr>
    </w:p>
    <w:p w14:paraId="2C635F21">
      <w:pPr>
        <w:pStyle w:val="7"/>
        <w:spacing w:line="360" w:lineRule="auto"/>
        <w:ind w:firstLine="0" w:firstLineChars="0"/>
        <w:jc w:val="center"/>
        <w:rPr>
          <w:rFonts w:hint="eastAsia" w:ascii="仿宋" w:hAnsi="仿宋" w:eastAsia="仿宋" w:cs="仿宋"/>
          <w:b/>
          <w:bCs/>
          <w:sz w:val="30"/>
          <w:szCs w:val="30"/>
          <w:u w:val="single"/>
        </w:rPr>
      </w:pPr>
    </w:p>
    <w:p w14:paraId="0FA4A024">
      <w:pPr>
        <w:spacing w:line="360" w:lineRule="auto"/>
        <w:jc w:val="center"/>
        <w:outlineLvl w:val="0"/>
        <w:rPr>
          <w:rFonts w:hint="eastAsia" w:ascii="仿宋" w:hAnsi="仿宋" w:eastAsia="仿宋" w:cs="仿宋"/>
          <w:sz w:val="36"/>
          <w:szCs w:val="36"/>
        </w:rPr>
      </w:pPr>
      <w:bookmarkStart w:id="41" w:name="_Toc12527"/>
      <w:bookmarkStart w:id="42" w:name="_Toc10912"/>
      <w:bookmarkStart w:id="43" w:name="_Toc10163"/>
      <w:bookmarkStart w:id="44" w:name="_Toc2570"/>
      <w:bookmarkStart w:id="45" w:name="_Toc14709"/>
      <w:bookmarkStart w:id="46" w:name="_Toc25270"/>
      <w:r>
        <w:rPr>
          <w:rFonts w:hint="eastAsia" w:ascii="仿宋" w:hAnsi="仿宋" w:eastAsia="仿宋" w:cs="仿宋"/>
          <w:sz w:val="36"/>
          <w:szCs w:val="36"/>
        </w:rPr>
        <w:t>目   录</w:t>
      </w:r>
      <w:bookmarkEnd w:id="41"/>
      <w:bookmarkEnd w:id="42"/>
      <w:bookmarkEnd w:id="43"/>
      <w:bookmarkEnd w:id="44"/>
      <w:bookmarkEnd w:id="45"/>
      <w:bookmarkEnd w:id="46"/>
    </w:p>
    <w:p w14:paraId="0D30ABDF">
      <w:pPr>
        <w:pStyle w:val="7"/>
        <w:spacing w:line="480" w:lineRule="auto"/>
        <w:ind w:firstLine="480"/>
        <w:rPr>
          <w:rFonts w:hint="eastAsia" w:ascii="仿宋" w:hAnsi="仿宋" w:eastAsia="仿宋" w:cs="仿宋"/>
          <w:sz w:val="24"/>
        </w:rPr>
      </w:pPr>
      <w:r>
        <w:rPr>
          <w:rFonts w:hint="eastAsia" w:ascii="仿宋" w:hAnsi="仿宋" w:eastAsia="仿宋" w:cs="仿宋"/>
          <w:sz w:val="24"/>
        </w:rPr>
        <w:t>一、比选</w:t>
      </w:r>
      <w:r>
        <w:rPr>
          <w:rFonts w:hint="eastAsia" w:ascii="仿宋" w:hAnsi="仿宋" w:eastAsia="仿宋" w:cs="仿宋"/>
          <w:sz w:val="24"/>
          <w:lang w:eastAsia="zh-CN"/>
        </w:rPr>
        <w:t>响应</w:t>
      </w:r>
      <w:r>
        <w:rPr>
          <w:rFonts w:hint="eastAsia" w:ascii="仿宋" w:hAnsi="仿宋" w:eastAsia="仿宋" w:cs="仿宋"/>
          <w:sz w:val="24"/>
        </w:rPr>
        <w:t>报价函</w:t>
      </w:r>
    </w:p>
    <w:p w14:paraId="3AA7D709">
      <w:pPr>
        <w:pStyle w:val="7"/>
        <w:spacing w:line="480" w:lineRule="auto"/>
        <w:ind w:firstLine="480"/>
        <w:rPr>
          <w:rFonts w:hint="eastAsia" w:ascii="仿宋" w:hAnsi="仿宋" w:eastAsia="仿宋" w:cs="仿宋"/>
          <w:sz w:val="24"/>
        </w:rPr>
      </w:pPr>
      <w:r>
        <w:rPr>
          <w:rFonts w:hint="eastAsia" w:ascii="仿宋" w:hAnsi="仿宋" w:eastAsia="仿宋" w:cs="仿宋"/>
          <w:sz w:val="24"/>
        </w:rPr>
        <w:t>二、法定代表人身份证明</w:t>
      </w:r>
    </w:p>
    <w:p w14:paraId="74DBA4F1">
      <w:pPr>
        <w:pStyle w:val="7"/>
        <w:spacing w:line="480" w:lineRule="auto"/>
        <w:ind w:firstLine="480"/>
        <w:rPr>
          <w:rFonts w:hint="eastAsia" w:ascii="仿宋" w:hAnsi="仿宋" w:eastAsia="仿宋" w:cs="仿宋"/>
          <w:sz w:val="24"/>
        </w:rPr>
      </w:pPr>
      <w:r>
        <w:rPr>
          <w:rFonts w:hint="eastAsia" w:ascii="仿宋" w:hAnsi="仿宋" w:eastAsia="仿宋" w:cs="仿宋"/>
          <w:sz w:val="24"/>
        </w:rPr>
        <w:t>三、授权委托书</w:t>
      </w:r>
    </w:p>
    <w:p w14:paraId="45F70CAC">
      <w:pPr>
        <w:pStyle w:val="7"/>
        <w:spacing w:line="480" w:lineRule="auto"/>
        <w:ind w:firstLine="480"/>
        <w:rPr>
          <w:rFonts w:hint="eastAsia" w:ascii="仿宋" w:hAnsi="仿宋" w:eastAsia="仿宋" w:cs="仿宋"/>
          <w:sz w:val="24"/>
        </w:rPr>
      </w:pPr>
      <w:r>
        <w:rPr>
          <w:rFonts w:hint="eastAsia" w:ascii="仿宋" w:hAnsi="仿宋" w:eastAsia="仿宋" w:cs="仿宋"/>
          <w:sz w:val="24"/>
        </w:rPr>
        <w:t>四、</w:t>
      </w:r>
      <w:r>
        <w:rPr>
          <w:rFonts w:hint="eastAsia" w:ascii="仿宋" w:hAnsi="仿宋" w:eastAsia="仿宋" w:cs="仿宋"/>
          <w:sz w:val="24"/>
          <w:lang w:eastAsia="zh-CN"/>
        </w:rPr>
        <w:t>参选</w:t>
      </w:r>
      <w:r>
        <w:rPr>
          <w:rFonts w:hint="eastAsia" w:ascii="仿宋" w:hAnsi="仿宋" w:eastAsia="仿宋" w:cs="仿宋"/>
          <w:sz w:val="24"/>
        </w:rPr>
        <w:t>单位基本情况表</w:t>
      </w:r>
    </w:p>
    <w:p w14:paraId="441E7EBF">
      <w:pPr>
        <w:pStyle w:val="7"/>
        <w:spacing w:line="480" w:lineRule="auto"/>
        <w:ind w:firstLine="480"/>
        <w:rPr>
          <w:rFonts w:hint="eastAsia" w:ascii="仿宋" w:hAnsi="仿宋" w:eastAsia="仿宋" w:cs="仿宋"/>
          <w:sz w:val="24"/>
        </w:rPr>
      </w:pPr>
      <w:r>
        <w:rPr>
          <w:rFonts w:hint="eastAsia" w:ascii="仿宋" w:hAnsi="仿宋" w:eastAsia="仿宋" w:cs="仿宋"/>
          <w:sz w:val="24"/>
        </w:rPr>
        <w:t>五、项目负责人基本情况表</w:t>
      </w:r>
    </w:p>
    <w:p w14:paraId="5D7A5A03">
      <w:pPr>
        <w:pStyle w:val="7"/>
        <w:spacing w:line="480" w:lineRule="auto"/>
        <w:ind w:firstLine="480"/>
        <w:rPr>
          <w:rFonts w:hint="eastAsia" w:ascii="仿宋" w:hAnsi="仿宋" w:eastAsia="仿宋" w:cs="仿宋"/>
          <w:sz w:val="24"/>
        </w:rPr>
      </w:pPr>
      <w:r>
        <w:rPr>
          <w:rFonts w:hint="eastAsia" w:ascii="仿宋" w:hAnsi="仿宋" w:eastAsia="仿宋" w:cs="仿宋"/>
          <w:sz w:val="24"/>
        </w:rPr>
        <w:t>六、拟投入项目人员汇总表</w:t>
      </w:r>
    </w:p>
    <w:p w14:paraId="5F88AD93">
      <w:pPr>
        <w:pStyle w:val="7"/>
        <w:spacing w:line="480" w:lineRule="auto"/>
        <w:ind w:firstLine="480"/>
        <w:rPr>
          <w:rFonts w:hint="eastAsia" w:ascii="仿宋" w:hAnsi="仿宋" w:eastAsia="仿宋" w:cs="仿宋"/>
          <w:sz w:val="24"/>
        </w:rPr>
      </w:pPr>
      <w:r>
        <w:rPr>
          <w:rFonts w:hint="eastAsia" w:ascii="仿宋" w:hAnsi="仿宋" w:eastAsia="仿宋" w:cs="仿宋"/>
          <w:sz w:val="24"/>
        </w:rPr>
        <w:t>七、</w:t>
      </w:r>
      <w:r>
        <w:rPr>
          <w:rFonts w:hint="eastAsia" w:ascii="仿宋" w:hAnsi="仿宋" w:eastAsia="仿宋" w:cs="仿宋"/>
          <w:sz w:val="24"/>
          <w:lang w:eastAsia="zh-CN"/>
        </w:rPr>
        <w:t>企业</w:t>
      </w:r>
      <w:r>
        <w:rPr>
          <w:rFonts w:hint="eastAsia" w:ascii="仿宋" w:hAnsi="仿宋" w:eastAsia="仿宋" w:cs="仿宋"/>
          <w:sz w:val="24"/>
        </w:rPr>
        <w:t>业绩</w:t>
      </w:r>
    </w:p>
    <w:p w14:paraId="520C3B1A">
      <w:pPr>
        <w:pStyle w:val="7"/>
        <w:spacing w:line="480" w:lineRule="auto"/>
        <w:ind w:firstLine="480"/>
        <w:rPr>
          <w:rFonts w:hint="eastAsia" w:ascii="仿宋" w:hAnsi="仿宋" w:eastAsia="仿宋" w:cs="仿宋"/>
          <w:sz w:val="24"/>
        </w:rPr>
      </w:pPr>
      <w:r>
        <w:rPr>
          <w:rFonts w:hint="eastAsia" w:ascii="仿宋" w:hAnsi="仿宋" w:eastAsia="仿宋" w:cs="仿宋"/>
          <w:sz w:val="24"/>
          <w:lang w:eastAsia="zh-CN"/>
        </w:rPr>
        <w:t>八</w:t>
      </w:r>
      <w:r>
        <w:rPr>
          <w:rFonts w:hint="eastAsia" w:ascii="仿宋" w:hAnsi="仿宋" w:eastAsia="仿宋" w:cs="仿宋"/>
          <w:sz w:val="24"/>
        </w:rPr>
        <w:t>、资格审查相关资料</w:t>
      </w:r>
    </w:p>
    <w:p w14:paraId="07DD17A7">
      <w:pPr>
        <w:pStyle w:val="7"/>
        <w:spacing w:line="360" w:lineRule="auto"/>
        <w:ind w:firstLine="0" w:firstLineChars="0"/>
        <w:jc w:val="center"/>
        <w:rPr>
          <w:rFonts w:hint="eastAsia" w:ascii="仿宋" w:hAnsi="仿宋" w:eastAsia="仿宋" w:cs="仿宋"/>
          <w:b/>
          <w:bCs/>
          <w:sz w:val="32"/>
          <w:szCs w:val="32"/>
          <w:u w:val="single"/>
        </w:rPr>
      </w:pPr>
    </w:p>
    <w:p w14:paraId="29D6837B">
      <w:pPr>
        <w:pStyle w:val="7"/>
        <w:spacing w:line="360" w:lineRule="auto"/>
        <w:ind w:firstLine="0" w:firstLineChars="0"/>
        <w:jc w:val="center"/>
        <w:rPr>
          <w:rFonts w:hint="eastAsia" w:ascii="仿宋" w:hAnsi="仿宋" w:eastAsia="仿宋" w:cs="仿宋"/>
          <w:b/>
          <w:bCs/>
          <w:sz w:val="32"/>
          <w:szCs w:val="32"/>
          <w:u w:val="single"/>
        </w:rPr>
      </w:pPr>
    </w:p>
    <w:p w14:paraId="17609FBE">
      <w:pPr>
        <w:pStyle w:val="7"/>
        <w:spacing w:line="360" w:lineRule="auto"/>
        <w:ind w:firstLine="0" w:firstLineChars="0"/>
        <w:jc w:val="center"/>
        <w:rPr>
          <w:rFonts w:hint="eastAsia" w:ascii="仿宋" w:hAnsi="仿宋" w:eastAsia="仿宋" w:cs="仿宋"/>
          <w:b/>
          <w:bCs/>
          <w:sz w:val="32"/>
          <w:szCs w:val="32"/>
          <w:u w:val="single"/>
        </w:rPr>
      </w:pPr>
    </w:p>
    <w:p w14:paraId="7D859747">
      <w:pPr>
        <w:pStyle w:val="7"/>
        <w:spacing w:line="360" w:lineRule="auto"/>
        <w:ind w:firstLine="0" w:firstLineChars="0"/>
        <w:jc w:val="center"/>
        <w:rPr>
          <w:rFonts w:hint="eastAsia" w:ascii="仿宋" w:hAnsi="仿宋" w:eastAsia="仿宋" w:cs="仿宋"/>
          <w:b/>
          <w:bCs/>
          <w:sz w:val="32"/>
          <w:szCs w:val="32"/>
          <w:u w:val="single"/>
        </w:rPr>
      </w:pPr>
    </w:p>
    <w:p w14:paraId="047A20EB">
      <w:pPr>
        <w:pStyle w:val="7"/>
        <w:spacing w:line="360" w:lineRule="auto"/>
        <w:ind w:firstLine="0" w:firstLineChars="0"/>
        <w:jc w:val="center"/>
        <w:rPr>
          <w:rFonts w:hint="eastAsia" w:ascii="仿宋" w:hAnsi="仿宋" w:eastAsia="仿宋" w:cs="仿宋"/>
          <w:b/>
          <w:bCs/>
          <w:sz w:val="32"/>
          <w:szCs w:val="32"/>
          <w:u w:val="single"/>
        </w:rPr>
      </w:pPr>
    </w:p>
    <w:p w14:paraId="7B6B5E04">
      <w:pPr>
        <w:pStyle w:val="7"/>
        <w:spacing w:line="360" w:lineRule="auto"/>
        <w:ind w:firstLine="0" w:firstLineChars="0"/>
        <w:jc w:val="center"/>
        <w:rPr>
          <w:rFonts w:hint="eastAsia" w:ascii="仿宋" w:hAnsi="仿宋" w:eastAsia="仿宋" w:cs="仿宋"/>
          <w:b/>
          <w:bCs/>
          <w:sz w:val="32"/>
          <w:szCs w:val="32"/>
          <w:u w:val="single"/>
        </w:rPr>
      </w:pPr>
    </w:p>
    <w:p w14:paraId="79A6CC5C">
      <w:pPr>
        <w:pStyle w:val="7"/>
        <w:spacing w:line="360" w:lineRule="auto"/>
        <w:ind w:firstLine="0" w:firstLineChars="0"/>
        <w:jc w:val="center"/>
        <w:rPr>
          <w:rFonts w:hint="eastAsia" w:ascii="仿宋" w:hAnsi="仿宋" w:eastAsia="仿宋" w:cs="仿宋"/>
          <w:b/>
          <w:bCs/>
          <w:sz w:val="32"/>
          <w:szCs w:val="32"/>
          <w:u w:val="single"/>
        </w:rPr>
      </w:pPr>
    </w:p>
    <w:p w14:paraId="1A336695">
      <w:pPr>
        <w:pStyle w:val="7"/>
        <w:spacing w:line="360" w:lineRule="auto"/>
        <w:ind w:firstLine="0" w:firstLineChars="0"/>
        <w:jc w:val="center"/>
        <w:rPr>
          <w:rFonts w:hint="eastAsia" w:ascii="仿宋" w:hAnsi="仿宋" w:eastAsia="仿宋" w:cs="仿宋"/>
          <w:b/>
          <w:bCs/>
          <w:sz w:val="32"/>
          <w:szCs w:val="32"/>
          <w:u w:val="single"/>
        </w:rPr>
      </w:pPr>
    </w:p>
    <w:p w14:paraId="68F8AD7C">
      <w:pPr>
        <w:pStyle w:val="7"/>
        <w:spacing w:line="360" w:lineRule="auto"/>
        <w:ind w:firstLine="0" w:firstLineChars="0"/>
        <w:jc w:val="center"/>
        <w:rPr>
          <w:rFonts w:hint="eastAsia" w:ascii="仿宋" w:hAnsi="仿宋" w:eastAsia="仿宋" w:cs="仿宋"/>
          <w:b/>
          <w:bCs/>
          <w:sz w:val="32"/>
          <w:szCs w:val="32"/>
          <w:u w:val="single"/>
        </w:rPr>
      </w:pPr>
    </w:p>
    <w:p w14:paraId="17D20F31">
      <w:pPr>
        <w:pStyle w:val="7"/>
        <w:spacing w:line="360" w:lineRule="auto"/>
        <w:ind w:firstLine="0" w:firstLineChars="0"/>
        <w:jc w:val="center"/>
        <w:rPr>
          <w:rFonts w:hint="eastAsia" w:ascii="仿宋" w:hAnsi="仿宋" w:eastAsia="仿宋" w:cs="仿宋"/>
          <w:b/>
          <w:bCs/>
          <w:sz w:val="32"/>
          <w:szCs w:val="32"/>
          <w:u w:val="single"/>
        </w:rPr>
      </w:pPr>
    </w:p>
    <w:p w14:paraId="687572EC">
      <w:pPr>
        <w:pStyle w:val="7"/>
        <w:spacing w:line="360" w:lineRule="auto"/>
        <w:ind w:firstLine="0" w:firstLineChars="0"/>
        <w:jc w:val="center"/>
        <w:rPr>
          <w:rFonts w:hint="eastAsia" w:ascii="仿宋" w:hAnsi="仿宋" w:eastAsia="仿宋" w:cs="仿宋"/>
          <w:b/>
          <w:bCs/>
          <w:sz w:val="32"/>
          <w:szCs w:val="32"/>
          <w:u w:val="single"/>
        </w:rPr>
      </w:pPr>
    </w:p>
    <w:p w14:paraId="1BA08A86">
      <w:pPr>
        <w:pStyle w:val="7"/>
        <w:spacing w:line="360" w:lineRule="auto"/>
        <w:ind w:firstLine="0" w:firstLineChars="0"/>
        <w:jc w:val="center"/>
        <w:rPr>
          <w:rFonts w:hint="eastAsia" w:ascii="仿宋" w:hAnsi="仿宋" w:eastAsia="仿宋" w:cs="仿宋"/>
          <w:b/>
          <w:bCs/>
          <w:sz w:val="32"/>
          <w:szCs w:val="32"/>
          <w:u w:val="single"/>
        </w:rPr>
      </w:pPr>
    </w:p>
    <w:p w14:paraId="636445BC">
      <w:pPr>
        <w:pStyle w:val="7"/>
        <w:spacing w:line="360" w:lineRule="auto"/>
        <w:ind w:firstLine="0" w:firstLineChars="0"/>
        <w:jc w:val="center"/>
        <w:rPr>
          <w:rFonts w:hint="eastAsia" w:ascii="仿宋" w:hAnsi="仿宋" w:eastAsia="仿宋" w:cs="仿宋"/>
          <w:b/>
          <w:bCs/>
          <w:sz w:val="32"/>
          <w:szCs w:val="32"/>
          <w:u w:val="single"/>
        </w:rPr>
      </w:pPr>
    </w:p>
    <w:p w14:paraId="19767AB9">
      <w:pPr>
        <w:pStyle w:val="7"/>
        <w:numPr>
          <w:ilvl w:val="0"/>
          <w:numId w:val="0"/>
        </w:numPr>
        <w:jc w:val="cente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一、</w:t>
      </w:r>
      <w:r>
        <w:rPr>
          <w:rFonts w:hint="eastAsia" w:ascii="仿宋" w:hAnsi="仿宋" w:eastAsia="仿宋" w:cs="仿宋"/>
          <w:b/>
          <w:bCs/>
          <w:sz w:val="30"/>
          <w:szCs w:val="30"/>
        </w:rPr>
        <w:t>比选</w:t>
      </w:r>
      <w:r>
        <w:rPr>
          <w:rFonts w:hint="eastAsia" w:ascii="仿宋" w:hAnsi="仿宋" w:eastAsia="仿宋" w:cs="仿宋"/>
          <w:b/>
          <w:bCs/>
          <w:sz w:val="30"/>
          <w:szCs w:val="30"/>
          <w:lang w:eastAsia="zh-CN"/>
        </w:rPr>
        <w:t>响应</w:t>
      </w:r>
      <w:r>
        <w:rPr>
          <w:rFonts w:hint="eastAsia" w:ascii="仿宋" w:hAnsi="仿宋" w:eastAsia="仿宋" w:cs="仿宋"/>
          <w:b/>
          <w:bCs/>
          <w:sz w:val="30"/>
          <w:szCs w:val="30"/>
        </w:rPr>
        <w:t>报价函</w:t>
      </w:r>
      <w:r>
        <w:rPr>
          <w:rFonts w:hint="eastAsia" w:ascii="仿宋" w:hAnsi="仿宋" w:eastAsia="仿宋" w:cs="仿宋"/>
          <w:b/>
          <w:bCs/>
          <w:sz w:val="30"/>
          <w:szCs w:val="30"/>
          <w:lang w:val="en-US" w:eastAsia="zh-CN"/>
        </w:rPr>
        <w:t xml:space="preserve"> </w:t>
      </w:r>
    </w:p>
    <w:tbl>
      <w:tblPr>
        <w:tblStyle w:val="21"/>
        <w:tblW w:w="9567" w:type="dxa"/>
        <w:tblInd w:w="0" w:type="dxa"/>
        <w:tblLayout w:type="fixed"/>
        <w:tblCellMar>
          <w:top w:w="0" w:type="dxa"/>
          <w:left w:w="0" w:type="dxa"/>
          <w:bottom w:w="0" w:type="dxa"/>
          <w:right w:w="0" w:type="dxa"/>
        </w:tblCellMar>
      </w:tblPr>
      <w:tblGrid>
        <w:gridCol w:w="3083"/>
        <w:gridCol w:w="6484"/>
      </w:tblGrid>
      <w:tr w14:paraId="59F7FB32">
        <w:tblPrEx>
          <w:tblCellMar>
            <w:top w:w="0" w:type="dxa"/>
            <w:left w:w="0" w:type="dxa"/>
            <w:bottom w:w="0" w:type="dxa"/>
            <w:right w:w="0" w:type="dxa"/>
          </w:tblCellMar>
        </w:tblPrEx>
        <w:trPr>
          <w:trHeight w:val="805" w:hRule="exact"/>
        </w:trPr>
        <w:tc>
          <w:tcPr>
            <w:tcW w:w="3083" w:type="dxa"/>
            <w:tcBorders>
              <w:top w:val="single" w:color="auto" w:sz="8" w:space="0"/>
              <w:left w:val="single" w:color="auto" w:sz="8" w:space="0"/>
              <w:bottom w:val="single" w:color="auto" w:sz="8" w:space="0"/>
              <w:right w:val="single" w:color="auto" w:sz="8" w:space="0"/>
            </w:tcBorders>
            <w:noWrap w:val="0"/>
            <w:vAlign w:val="center"/>
          </w:tcPr>
          <w:p w14:paraId="428F5994">
            <w:pPr>
              <w:jc w:val="center"/>
              <w:rPr>
                <w:rFonts w:hint="eastAsia" w:ascii="仿宋" w:hAnsi="仿宋" w:eastAsia="仿宋" w:cs="仿宋"/>
                <w:sz w:val="28"/>
                <w:szCs w:val="28"/>
              </w:rPr>
            </w:pPr>
            <w:r>
              <w:rPr>
                <w:rFonts w:hint="eastAsia" w:ascii="仿宋" w:hAnsi="仿宋" w:eastAsia="仿宋" w:cs="仿宋"/>
                <w:sz w:val="28"/>
                <w:szCs w:val="28"/>
                <w:lang w:eastAsia="zh-CN"/>
              </w:rPr>
              <w:t>标包</w:t>
            </w:r>
            <w:r>
              <w:rPr>
                <w:rFonts w:hint="eastAsia" w:ascii="仿宋" w:hAnsi="仿宋" w:eastAsia="仿宋" w:cs="仿宋"/>
                <w:sz w:val="28"/>
                <w:szCs w:val="28"/>
              </w:rPr>
              <w:t>项目名称</w:t>
            </w:r>
          </w:p>
        </w:tc>
        <w:tc>
          <w:tcPr>
            <w:tcW w:w="6484" w:type="dxa"/>
            <w:tcBorders>
              <w:top w:val="single" w:color="auto" w:sz="8" w:space="0"/>
              <w:left w:val="single" w:color="auto" w:sz="8" w:space="0"/>
              <w:bottom w:val="single" w:color="auto" w:sz="8" w:space="0"/>
              <w:right w:val="single" w:color="auto" w:sz="8" w:space="0"/>
            </w:tcBorders>
            <w:noWrap w:val="0"/>
            <w:vAlign w:val="center"/>
          </w:tcPr>
          <w:p w14:paraId="07990DDA">
            <w:pPr>
              <w:jc w:val="center"/>
              <w:rPr>
                <w:rFonts w:hint="eastAsia" w:ascii="仿宋" w:hAnsi="仿宋" w:eastAsia="仿宋" w:cs="仿宋"/>
                <w:sz w:val="28"/>
                <w:szCs w:val="28"/>
                <w:lang w:eastAsia="zh-CN"/>
              </w:rPr>
            </w:pPr>
          </w:p>
        </w:tc>
      </w:tr>
      <w:tr w14:paraId="10A8D8EA">
        <w:tblPrEx>
          <w:tblCellMar>
            <w:top w:w="0" w:type="dxa"/>
            <w:left w:w="0" w:type="dxa"/>
            <w:bottom w:w="0" w:type="dxa"/>
            <w:right w:w="0" w:type="dxa"/>
          </w:tblCellMar>
        </w:tblPrEx>
        <w:trPr>
          <w:trHeight w:val="1595" w:hRule="atLeast"/>
        </w:trPr>
        <w:tc>
          <w:tcPr>
            <w:tcW w:w="3083" w:type="dxa"/>
            <w:tcBorders>
              <w:top w:val="single" w:color="auto" w:sz="8" w:space="0"/>
              <w:left w:val="single" w:color="auto" w:sz="8" w:space="0"/>
              <w:right w:val="single" w:color="auto" w:sz="8" w:space="0"/>
            </w:tcBorders>
            <w:noWrap w:val="0"/>
            <w:vAlign w:val="center"/>
          </w:tcPr>
          <w:p w14:paraId="182B37D3">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比选响应报价</w:t>
            </w:r>
          </w:p>
        </w:tc>
        <w:tc>
          <w:tcPr>
            <w:tcW w:w="6484" w:type="dxa"/>
            <w:tcBorders>
              <w:top w:val="single" w:color="auto" w:sz="8" w:space="0"/>
              <w:left w:val="single" w:color="auto" w:sz="8" w:space="0"/>
              <w:right w:val="single" w:color="auto" w:sz="8" w:space="0"/>
            </w:tcBorders>
            <w:noWrap w:val="0"/>
            <w:vAlign w:val="center"/>
          </w:tcPr>
          <w:p w14:paraId="0D904B73">
            <w:pPr>
              <w:jc w:val="both"/>
              <w:rPr>
                <w:rFonts w:hint="eastAsia" w:ascii="仿宋" w:hAnsi="仿宋" w:eastAsia="仿宋" w:cs="仿宋"/>
                <w:sz w:val="28"/>
                <w:szCs w:val="28"/>
                <w:u w:val="single"/>
                <w:lang w:val="en-US" w:eastAsia="zh-CN"/>
              </w:rPr>
            </w:pPr>
          </w:p>
        </w:tc>
      </w:tr>
      <w:tr w14:paraId="3B44D30E">
        <w:tblPrEx>
          <w:tblCellMar>
            <w:top w:w="0" w:type="dxa"/>
            <w:left w:w="0" w:type="dxa"/>
            <w:bottom w:w="0" w:type="dxa"/>
            <w:right w:w="0" w:type="dxa"/>
          </w:tblCellMar>
        </w:tblPrEx>
        <w:trPr>
          <w:cantSplit/>
          <w:trHeight w:val="1115" w:hRule="atLeast"/>
        </w:trPr>
        <w:tc>
          <w:tcPr>
            <w:tcW w:w="3083" w:type="dxa"/>
            <w:tcBorders>
              <w:top w:val="single" w:color="auto" w:sz="8" w:space="0"/>
              <w:left w:val="single" w:color="auto" w:sz="8" w:space="0"/>
              <w:right w:val="single" w:color="auto" w:sz="8" w:space="0"/>
            </w:tcBorders>
            <w:noWrap w:val="0"/>
            <w:vAlign w:val="center"/>
          </w:tcPr>
          <w:p w14:paraId="04FA3B46">
            <w:pPr>
              <w:jc w:val="center"/>
              <w:rPr>
                <w:rFonts w:hint="eastAsia" w:ascii="仿宋" w:hAnsi="仿宋" w:eastAsia="仿宋" w:cs="仿宋"/>
                <w:sz w:val="28"/>
                <w:szCs w:val="28"/>
              </w:rPr>
            </w:pPr>
            <w:r>
              <w:rPr>
                <w:rFonts w:hint="eastAsia" w:ascii="仿宋" w:hAnsi="仿宋" w:eastAsia="仿宋" w:cs="仿宋"/>
                <w:sz w:val="28"/>
                <w:szCs w:val="28"/>
                <w:lang w:eastAsia="zh-CN"/>
              </w:rPr>
              <w:t>项目负责人</w:t>
            </w:r>
          </w:p>
        </w:tc>
        <w:tc>
          <w:tcPr>
            <w:tcW w:w="6484" w:type="dxa"/>
            <w:tcBorders>
              <w:top w:val="single" w:color="auto" w:sz="8" w:space="0"/>
              <w:left w:val="single" w:color="auto" w:sz="8" w:space="0"/>
              <w:right w:val="single" w:color="auto" w:sz="8" w:space="0"/>
            </w:tcBorders>
            <w:noWrap w:val="0"/>
            <w:vAlign w:val="center"/>
          </w:tcPr>
          <w:p w14:paraId="4705972C">
            <w:pPr>
              <w:jc w:val="center"/>
              <w:rPr>
                <w:rFonts w:hint="eastAsia" w:ascii="仿宋" w:hAnsi="仿宋" w:eastAsia="仿宋" w:cs="仿宋"/>
                <w:sz w:val="28"/>
                <w:szCs w:val="28"/>
              </w:rPr>
            </w:pPr>
          </w:p>
        </w:tc>
      </w:tr>
      <w:tr w14:paraId="5DA65C64">
        <w:tblPrEx>
          <w:tblCellMar>
            <w:top w:w="0" w:type="dxa"/>
            <w:left w:w="0" w:type="dxa"/>
            <w:bottom w:w="0" w:type="dxa"/>
            <w:right w:w="0" w:type="dxa"/>
          </w:tblCellMar>
        </w:tblPrEx>
        <w:trPr>
          <w:cantSplit/>
          <w:trHeight w:val="1115" w:hRule="atLeast"/>
        </w:trPr>
        <w:tc>
          <w:tcPr>
            <w:tcW w:w="3083" w:type="dxa"/>
            <w:tcBorders>
              <w:top w:val="single" w:color="auto" w:sz="8" w:space="0"/>
              <w:left w:val="single" w:color="auto" w:sz="8" w:space="0"/>
              <w:right w:val="single" w:color="auto" w:sz="8" w:space="0"/>
            </w:tcBorders>
            <w:noWrap w:val="0"/>
            <w:vAlign w:val="center"/>
          </w:tcPr>
          <w:p w14:paraId="49FABEBF">
            <w:pPr>
              <w:jc w:val="center"/>
              <w:rPr>
                <w:rFonts w:hint="eastAsia" w:ascii="仿宋" w:hAnsi="仿宋" w:eastAsia="仿宋" w:cs="仿宋"/>
                <w:sz w:val="28"/>
                <w:szCs w:val="28"/>
              </w:rPr>
            </w:pPr>
            <w:r>
              <w:rPr>
                <w:rFonts w:hint="eastAsia" w:ascii="仿宋" w:hAnsi="仿宋" w:eastAsia="仿宋" w:cs="仿宋"/>
                <w:sz w:val="28"/>
                <w:szCs w:val="28"/>
              </w:rPr>
              <w:t>服务期</w:t>
            </w:r>
          </w:p>
        </w:tc>
        <w:tc>
          <w:tcPr>
            <w:tcW w:w="6484" w:type="dxa"/>
            <w:tcBorders>
              <w:top w:val="single" w:color="auto" w:sz="8" w:space="0"/>
              <w:left w:val="single" w:color="auto" w:sz="8" w:space="0"/>
              <w:right w:val="single" w:color="auto" w:sz="8" w:space="0"/>
            </w:tcBorders>
            <w:noWrap w:val="0"/>
            <w:vAlign w:val="center"/>
          </w:tcPr>
          <w:p w14:paraId="77F3AF06">
            <w:pPr>
              <w:jc w:val="center"/>
              <w:rPr>
                <w:rFonts w:hint="eastAsia" w:ascii="仿宋" w:hAnsi="仿宋" w:eastAsia="仿宋" w:cs="仿宋"/>
                <w:sz w:val="28"/>
                <w:szCs w:val="28"/>
              </w:rPr>
            </w:pPr>
          </w:p>
        </w:tc>
      </w:tr>
      <w:tr w14:paraId="2A2141AD">
        <w:tblPrEx>
          <w:tblCellMar>
            <w:top w:w="0" w:type="dxa"/>
            <w:left w:w="0" w:type="dxa"/>
            <w:bottom w:w="0" w:type="dxa"/>
            <w:right w:w="0" w:type="dxa"/>
          </w:tblCellMar>
        </w:tblPrEx>
        <w:trPr>
          <w:trHeight w:val="1852" w:hRule="exact"/>
        </w:trPr>
        <w:tc>
          <w:tcPr>
            <w:tcW w:w="3083" w:type="dxa"/>
            <w:tcBorders>
              <w:top w:val="single" w:color="auto" w:sz="8" w:space="0"/>
              <w:left w:val="single" w:color="auto" w:sz="8" w:space="0"/>
              <w:bottom w:val="single" w:color="auto" w:sz="8" w:space="0"/>
              <w:right w:val="single" w:color="auto" w:sz="8" w:space="0"/>
            </w:tcBorders>
            <w:noWrap w:val="0"/>
            <w:vAlign w:val="center"/>
          </w:tcPr>
          <w:p w14:paraId="2072F569">
            <w:pPr>
              <w:jc w:val="center"/>
              <w:rPr>
                <w:rFonts w:hint="eastAsia" w:ascii="仿宋" w:hAnsi="仿宋" w:eastAsia="仿宋" w:cs="仿宋"/>
                <w:sz w:val="28"/>
                <w:szCs w:val="28"/>
              </w:rPr>
            </w:pPr>
            <w:r>
              <w:rPr>
                <w:rFonts w:hint="eastAsia" w:ascii="仿宋" w:hAnsi="仿宋" w:eastAsia="仿宋" w:cs="仿宋"/>
                <w:sz w:val="28"/>
                <w:szCs w:val="28"/>
              </w:rPr>
              <w:t>备注</w:t>
            </w:r>
          </w:p>
        </w:tc>
        <w:tc>
          <w:tcPr>
            <w:tcW w:w="6484" w:type="dxa"/>
            <w:tcBorders>
              <w:top w:val="single" w:color="auto" w:sz="8" w:space="0"/>
              <w:left w:val="single" w:color="auto" w:sz="8" w:space="0"/>
              <w:bottom w:val="single" w:color="auto" w:sz="8" w:space="0"/>
              <w:right w:val="single" w:color="auto" w:sz="8" w:space="0"/>
            </w:tcBorders>
            <w:noWrap w:val="0"/>
            <w:vAlign w:val="center"/>
          </w:tcPr>
          <w:p w14:paraId="1B3D225A">
            <w:pPr>
              <w:jc w:val="center"/>
              <w:rPr>
                <w:rFonts w:hint="eastAsia" w:ascii="仿宋" w:hAnsi="仿宋" w:eastAsia="仿宋" w:cs="仿宋"/>
                <w:sz w:val="28"/>
                <w:szCs w:val="28"/>
              </w:rPr>
            </w:pPr>
          </w:p>
        </w:tc>
      </w:tr>
    </w:tbl>
    <w:p w14:paraId="73C080D9">
      <w:pPr>
        <w:spacing w:line="360" w:lineRule="auto"/>
        <w:ind w:firstLine="420" w:firstLineChars="200"/>
        <w:rPr>
          <w:rFonts w:hint="eastAsia" w:ascii="仿宋" w:hAnsi="仿宋" w:eastAsia="仿宋" w:cs="仿宋"/>
          <w:szCs w:val="21"/>
        </w:rPr>
      </w:pPr>
    </w:p>
    <w:p w14:paraId="46A84F0C">
      <w:pPr>
        <w:spacing w:line="360" w:lineRule="auto"/>
        <w:ind w:firstLine="420" w:firstLineChars="200"/>
        <w:rPr>
          <w:rFonts w:hint="eastAsia" w:ascii="仿宋" w:hAnsi="仿宋" w:eastAsia="仿宋" w:cs="仿宋"/>
          <w:szCs w:val="21"/>
        </w:rPr>
      </w:pPr>
    </w:p>
    <w:p w14:paraId="250C9E0A">
      <w:pPr>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单位：</w:t>
      </w:r>
      <w:r>
        <w:rPr>
          <w:rFonts w:hint="eastAsia" w:ascii="仿宋" w:hAnsi="仿宋" w:eastAsia="仿宋" w:cs="仿宋"/>
          <w:sz w:val="28"/>
          <w:szCs w:val="28"/>
          <w:u w:val="single"/>
        </w:rPr>
        <w:t xml:space="preserve">               （全称、签章）            </w:t>
      </w:r>
    </w:p>
    <w:p w14:paraId="5AB9A3C5">
      <w:pPr>
        <w:spacing w:line="360" w:lineRule="auto"/>
        <w:ind w:firstLine="2240" w:firstLineChars="800"/>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048DB2F0">
      <w:pPr>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法定代表人或授权委托人：</w:t>
      </w:r>
      <w:r>
        <w:rPr>
          <w:rFonts w:hint="eastAsia" w:ascii="仿宋" w:hAnsi="仿宋" w:eastAsia="仿宋" w:cs="仿宋"/>
          <w:sz w:val="28"/>
          <w:szCs w:val="28"/>
          <w:u w:val="single"/>
        </w:rPr>
        <w:t xml:space="preserve">           （签字）        </w:t>
      </w:r>
    </w:p>
    <w:p w14:paraId="14B385D5">
      <w:pPr>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8974036">
      <w:pPr>
        <w:widowControl/>
        <w:jc w:val="left"/>
        <w:rPr>
          <w:rFonts w:hint="eastAsia" w:ascii="仿宋" w:hAnsi="仿宋" w:eastAsia="仿宋" w:cs="仿宋"/>
          <w:b/>
          <w:szCs w:val="21"/>
        </w:rPr>
      </w:pPr>
    </w:p>
    <w:p w14:paraId="0E23FEE5">
      <w:pPr>
        <w:widowControl/>
        <w:jc w:val="left"/>
        <w:rPr>
          <w:rFonts w:hint="eastAsia" w:ascii="仿宋" w:hAnsi="仿宋" w:eastAsia="仿宋" w:cs="仿宋"/>
          <w:b/>
          <w:szCs w:val="21"/>
        </w:rPr>
      </w:pPr>
    </w:p>
    <w:p w14:paraId="3E482B67">
      <w:pPr>
        <w:widowControl/>
        <w:jc w:val="left"/>
        <w:rPr>
          <w:rFonts w:hint="eastAsia" w:ascii="仿宋" w:hAnsi="仿宋" w:eastAsia="仿宋" w:cs="仿宋"/>
          <w:b/>
          <w:szCs w:val="21"/>
        </w:rPr>
      </w:pPr>
    </w:p>
    <w:p w14:paraId="57976E39">
      <w:pPr>
        <w:widowControl/>
        <w:jc w:val="left"/>
        <w:rPr>
          <w:rFonts w:hint="eastAsia" w:ascii="仿宋" w:hAnsi="仿宋" w:eastAsia="仿宋" w:cs="仿宋"/>
          <w:b/>
          <w:szCs w:val="21"/>
        </w:rPr>
      </w:pPr>
    </w:p>
    <w:p w14:paraId="23E0AC96">
      <w:pPr>
        <w:widowControl/>
        <w:jc w:val="left"/>
        <w:rPr>
          <w:rFonts w:hint="eastAsia" w:ascii="仿宋" w:hAnsi="仿宋" w:eastAsia="仿宋" w:cs="仿宋"/>
          <w:b/>
          <w:szCs w:val="21"/>
        </w:rPr>
      </w:pPr>
    </w:p>
    <w:p w14:paraId="67EC9278">
      <w:pPr>
        <w:widowControl/>
        <w:jc w:val="left"/>
        <w:rPr>
          <w:rFonts w:hint="eastAsia" w:ascii="仿宋" w:hAnsi="仿宋" w:eastAsia="仿宋" w:cs="仿宋"/>
          <w:b/>
          <w:szCs w:val="21"/>
        </w:rPr>
      </w:pPr>
    </w:p>
    <w:p w14:paraId="3B74439A">
      <w:pPr>
        <w:widowControl/>
        <w:jc w:val="left"/>
        <w:rPr>
          <w:rFonts w:hint="eastAsia" w:ascii="仿宋" w:hAnsi="仿宋" w:eastAsia="仿宋" w:cs="仿宋"/>
          <w:b/>
          <w:szCs w:val="21"/>
        </w:rPr>
      </w:pPr>
    </w:p>
    <w:p w14:paraId="42D978EE">
      <w:pPr>
        <w:widowControl/>
        <w:jc w:val="left"/>
        <w:rPr>
          <w:rFonts w:hint="eastAsia" w:ascii="仿宋" w:hAnsi="仿宋" w:eastAsia="仿宋" w:cs="仿宋"/>
          <w:b/>
          <w:szCs w:val="21"/>
        </w:rPr>
      </w:pPr>
    </w:p>
    <w:p w14:paraId="6743D32D">
      <w:pPr>
        <w:widowControl/>
        <w:jc w:val="left"/>
        <w:rPr>
          <w:rFonts w:hint="eastAsia" w:ascii="仿宋" w:hAnsi="仿宋" w:eastAsia="仿宋" w:cs="仿宋"/>
          <w:b/>
          <w:szCs w:val="21"/>
        </w:rPr>
      </w:pPr>
    </w:p>
    <w:p w14:paraId="709A6037">
      <w:pPr>
        <w:widowControl/>
        <w:jc w:val="left"/>
        <w:rPr>
          <w:rFonts w:hint="eastAsia" w:ascii="仿宋" w:hAnsi="仿宋" w:eastAsia="仿宋" w:cs="仿宋"/>
          <w:b/>
          <w:szCs w:val="21"/>
        </w:rPr>
      </w:pPr>
    </w:p>
    <w:p w14:paraId="1378DE3A">
      <w:pPr>
        <w:spacing w:line="360" w:lineRule="auto"/>
        <w:ind w:firstLine="2409" w:firstLineChars="800"/>
        <w:rPr>
          <w:rFonts w:hint="eastAsia" w:ascii="仿宋" w:hAnsi="仿宋" w:eastAsia="仿宋" w:cs="仿宋"/>
          <w:b/>
          <w:bCs/>
          <w:kern w:val="2"/>
          <w:sz w:val="32"/>
          <w:szCs w:val="32"/>
          <w:lang w:val="en-US" w:eastAsia="zh-CN" w:bidi="ar-SA"/>
        </w:rPr>
      </w:pPr>
      <w:r>
        <w:rPr>
          <w:rFonts w:hint="eastAsia" w:ascii="仿宋" w:hAnsi="仿宋" w:eastAsia="仿宋" w:cs="仿宋"/>
          <w:b/>
          <w:bCs/>
          <w:sz w:val="30"/>
          <w:szCs w:val="30"/>
          <w:lang w:eastAsia="zh-CN"/>
        </w:rPr>
        <w:br w:type="page"/>
      </w:r>
      <w:r>
        <w:rPr>
          <w:rFonts w:hint="eastAsia" w:ascii="仿宋" w:hAnsi="仿宋" w:eastAsia="仿宋" w:cs="仿宋"/>
          <w:b/>
          <w:bCs/>
          <w:kern w:val="2"/>
          <w:sz w:val="32"/>
          <w:szCs w:val="32"/>
          <w:lang w:val="en-US" w:eastAsia="zh-CN" w:bidi="ar-SA"/>
        </w:rPr>
        <w:t>二、法定代表人资格证明</w:t>
      </w:r>
    </w:p>
    <w:p w14:paraId="6AE68D50">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14:paraId="1AD58562">
      <w:pPr>
        <w:spacing w:line="360" w:lineRule="auto"/>
        <w:ind w:firstLine="560" w:firstLineChars="200"/>
        <w:rPr>
          <w:rFonts w:hint="eastAsia" w:ascii="仿宋" w:hAnsi="仿宋" w:eastAsia="仿宋" w:cs="仿宋"/>
          <w:sz w:val="28"/>
          <w:szCs w:val="28"/>
        </w:rPr>
      </w:pPr>
    </w:p>
    <w:p w14:paraId="79F350D3">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6A326C52">
      <w:pPr>
        <w:spacing w:line="360" w:lineRule="auto"/>
        <w:ind w:firstLine="560" w:firstLineChars="200"/>
        <w:rPr>
          <w:rFonts w:hint="eastAsia" w:ascii="仿宋" w:hAnsi="仿宋" w:eastAsia="仿宋" w:cs="仿宋"/>
          <w:sz w:val="28"/>
          <w:szCs w:val="28"/>
        </w:rPr>
      </w:pPr>
    </w:p>
    <w:p w14:paraId="4AB3B49F">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姓    名：</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3005D3D1">
      <w:pPr>
        <w:spacing w:line="360" w:lineRule="auto"/>
        <w:ind w:firstLine="560" w:firstLineChars="200"/>
        <w:rPr>
          <w:rFonts w:hint="eastAsia" w:ascii="仿宋" w:hAnsi="仿宋" w:eastAsia="仿宋" w:cs="仿宋"/>
          <w:sz w:val="28"/>
          <w:szCs w:val="28"/>
        </w:rPr>
      </w:pPr>
    </w:p>
    <w:p w14:paraId="0FAE8D3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14:paraId="58A250C4">
      <w:pPr>
        <w:spacing w:line="360" w:lineRule="auto"/>
        <w:ind w:firstLine="560" w:firstLineChars="200"/>
        <w:rPr>
          <w:rFonts w:hint="eastAsia" w:ascii="仿宋" w:hAnsi="仿宋" w:eastAsia="仿宋" w:cs="仿宋"/>
          <w:sz w:val="28"/>
          <w:szCs w:val="28"/>
        </w:rPr>
      </w:pPr>
    </w:p>
    <w:p w14:paraId="46671D6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的法定代表人。为</w:t>
      </w:r>
      <w:r>
        <w:rPr>
          <w:rFonts w:hint="eastAsia" w:ascii="仿宋" w:hAnsi="仿宋" w:eastAsia="仿宋" w:cs="仿宋"/>
          <w:sz w:val="28"/>
          <w:szCs w:val="28"/>
          <w:u w:val="single"/>
        </w:rPr>
        <w:t xml:space="preserve">                  </w:t>
      </w:r>
      <w:r>
        <w:rPr>
          <w:rFonts w:hint="eastAsia" w:ascii="仿宋" w:hAnsi="仿宋" w:eastAsia="仿宋" w:cs="仿宋"/>
          <w:sz w:val="28"/>
          <w:szCs w:val="28"/>
        </w:rPr>
        <w:t>项目，签署上述比选</w:t>
      </w:r>
      <w:r>
        <w:rPr>
          <w:rFonts w:hint="eastAsia" w:ascii="仿宋" w:hAnsi="仿宋" w:eastAsia="仿宋" w:cs="仿宋"/>
          <w:sz w:val="28"/>
          <w:szCs w:val="28"/>
          <w:lang w:eastAsia="zh-CN"/>
        </w:rPr>
        <w:t>响应</w:t>
      </w:r>
      <w:r>
        <w:rPr>
          <w:rFonts w:hint="eastAsia" w:ascii="仿宋" w:hAnsi="仿宋" w:eastAsia="仿宋" w:cs="仿宋"/>
          <w:sz w:val="28"/>
          <w:szCs w:val="28"/>
        </w:rPr>
        <w:t>文件、进行合同谈判、签署合同和处理与之有关的一切事务。</w:t>
      </w:r>
    </w:p>
    <w:p w14:paraId="441A279F">
      <w:pPr>
        <w:spacing w:line="360" w:lineRule="auto"/>
        <w:rPr>
          <w:rFonts w:hint="eastAsia" w:ascii="仿宋" w:hAnsi="仿宋" w:eastAsia="仿宋" w:cs="仿宋"/>
          <w:sz w:val="28"/>
          <w:szCs w:val="28"/>
        </w:rPr>
      </w:pPr>
      <w:r>
        <w:rPr>
          <w:rFonts w:hint="eastAsia" w:ascii="仿宋" w:hAnsi="仿宋" w:eastAsia="仿宋" w:cs="仿宋"/>
          <w:sz w:val="28"/>
          <w:szCs w:val="28"/>
        </w:rPr>
        <w:t>特此证明。</w:t>
      </w:r>
    </w:p>
    <w:p w14:paraId="0D34D588">
      <w:pPr>
        <w:spacing w:line="360" w:lineRule="auto"/>
        <w:rPr>
          <w:rFonts w:hint="eastAsia" w:ascii="仿宋" w:hAnsi="仿宋" w:eastAsia="仿宋" w:cs="仿宋"/>
          <w:sz w:val="28"/>
          <w:szCs w:val="28"/>
        </w:rPr>
      </w:pPr>
    </w:p>
    <w:p w14:paraId="462647BB">
      <w:pPr>
        <w:spacing w:line="360" w:lineRule="auto"/>
        <w:rPr>
          <w:rFonts w:hint="eastAsia" w:ascii="仿宋" w:hAnsi="仿宋" w:eastAsia="仿宋" w:cs="仿宋"/>
          <w:sz w:val="28"/>
          <w:szCs w:val="28"/>
        </w:rPr>
      </w:pPr>
    </w:p>
    <w:p w14:paraId="4F688D36">
      <w:pPr>
        <w:spacing w:line="72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单位：（盖章）</w:t>
      </w:r>
      <w:r>
        <w:rPr>
          <w:rFonts w:hint="eastAsia" w:ascii="仿宋" w:hAnsi="仿宋" w:eastAsia="仿宋" w:cs="仿宋"/>
          <w:sz w:val="28"/>
          <w:szCs w:val="28"/>
          <w:u w:val="single"/>
        </w:rPr>
        <w:t xml:space="preserve">                                  </w:t>
      </w:r>
    </w:p>
    <w:p w14:paraId="59F26E90">
      <w:pPr>
        <w:spacing w:line="72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7064CAD">
      <w:pPr>
        <w:rPr>
          <w:rFonts w:hint="eastAsia" w:ascii="仿宋" w:hAnsi="仿宋" w:eastAsia="仿宋" w:cs="仿宋"/>
          <w:b/>
          <w:szCs w:val="21"/>
        </w:rPr>
      </w:pPr>
    </w:p>
    <w:p w14:paraId="51894F1A">
      <w:pPr>
        <w:pStyle w:val="3"/>
        <w:rPr>
          <w:rFonts w:hint="eastAsia" w:ascii="仿宋" w:hAnsi="仿宋" w:eastAsia="仿宋" w:cs="仿宋"/>
          <w:b w:val="0"/>
          <w:szCs w:val="21"/>
        </w:rPr>
      </w:pPr>
    </w:p>
    <w:p w14:paraId="3267B80C">
      <w:pPr>
        <w:rPr>
          <w:rFonts w:hint="eastAsia" w:ascii="仿宋" w:hAnsi="仿宋" w:eastAsia="仿宋" w:cs="仿宋"/>
          <w:b/>
          <w:szCs w:val="21"/>
        </w:rPr>
      </w:pPr>
    </w:p>
    <w:p w14:paraId="499024CD">
      <w:pPr>
        <w:rPr>
          <w:rFonts w:hint="eastAsia" w:ascii="仿宋" w:hAnsi="仿宋" w:eastAsia="仿宋" w:cs="仿宋"/>
        </w:rPr>
      </w:pPr>
    </w:p>
    <w:p w14:paraId="17FBEED6">
      <w:pPr>
        <w:pStyle w:val="4"/>
        <w:jc w:val="center"/>
        <w:rPr>
          <w:rFonts w:hint="eastAsia" w:ascii="仿宋" w:hAnsi="仿宋" w:eastAsia="仿宋" w:cs="仿宋"/>
        </w:rPr>
      </w:pPr>
      <w:r>
        <w:rPr>
          <w:rFonts w:hint="eastAsia" w:ascii="仿宋" w:hAnsi="仿宋" w:eastAsia="仿宋" w:cs="仿宋"/>
        </w:rPr>
        <w:t>三、法定代表人授权委托书</w:t>
      </w:r>
    </w:p>
    <w:p w14:paraId="52493E28">
      <w:pPr>
        <w:spacing w:line="360" w:lineRule="auto"/>
        <w:ind w:firstLine="700" w:firstLineChars="250"/>
        <w:rPr>
          <w:rFonts w:hint="eastAsia" w:ascii="仿宋" w:hAnsi="仿宋" w:eastAsia="仿宋" w:cs="仿宋"/>
          <w:sz w:val="28"/>
          <w:szCs w:val="28"/>
        </w:rPr>
      </w:pPr>
      <w:r>
        <w:rPr>
          <w:rFonts w:hint="eastAsia" w:ascii="仿宋" w:hAnsi="仿宋" w:eastAsia="仿宋" w:cs="仿宋"/>
          <w:sz w:val="28"/>
          <w:szCs w:val="28"/>
        </w:rPr>
        <w:t>本人作为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参选</w:t>
      </w:r>
      <w:r>
        <w:rPr>
          <w:rFonts w:hint="eastAsia" w:ascii="仿宋" w:hAnsi="仿宋" w:eastAsia="仿宋" w:cs="仿宋"/>
          <w:sz w:val="28"/>
          <w:szCs w:val="28"/>
          <w:u w:val="single"/>
        </w:rPr>
        <w:t xml:space="preserve">单位名称)         </w:t>
      </w:r>
      <w:r>
        <w:rPr>
          <w:rFonts w:hint="eastAsia" w:ascii="仿宋" w:hAnsi="仿宋" w:eastAsia="仿宋" w:cs="仿宋"/>
          <w:sz w:val="28"/>
          <w:szCs w:val="28"/>
        </w:rPr>
        <w:t>的法定代表人，在此授权我公司的</w:t>
      </w:r>
      <w:r>
        <w:rPr>
          <w:rFonts w:hint="eastAsia" w:ascii="仿宋" w:hAnsi="仿宋" w:eastAsia="仿宋" w:cs="仿宋"/>
          <w:sz w:val="28"/>
          <w:szCs w:val="28"/>
          <w:u w:val="single"/>
        </w:rPr>
        <w:t xml:space="preserve">             </w:t>
      </w:r>
      <w:r>
        <w:rPr>
          <w:rFonts w:hint="eastAsia" w:ascii="仿宋" w:hAnsi="仿宋" w:eastAsia="仿宋" w:cs="仿宋"/>
          <w:sz w:val="28"/>
          <w:szCs w:val="28"/>
        </w:rPr>
        <w:t>，其</w:t>
      </w:r>
      <w:r>
        <w:rPr>
          <w:rFonts w:hint="eastAsia" w:ascii="仿宋" w:hAnsi="仿宋" w:eastAsia="仿宋" w:cs="仿宋"/>
          <w:sz w:val="28"/>
          <w:szCs w:val="28"/>
          <w:lang w:eastAsia="zh-CN"/>
        </w:rPr>
        <w:t>身份证号码</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，作为我的合法的授权代表，以我的名义并代表我公司全权处理</w:t>
      </w:r>
      <w:r>
        <w:rPr>
          <w:rFonts w:hint="eastAsia" w:ascii="仿宋" w:hAnsi="仿宋" w:eastAsia="仿宋" w:cs="仿宋"/>
          <w:sz w:val="28"/>
          <w:szCs w:val="28"/>
          <w:u w:val="single"/>
        </w:rPr>
        <w:t xml:space="preserve">                        </w:t>
      </w:r>
      <w:r>
        <w:rPr>
          <w:rFonts w:hint="eastAsia" w:ascii="仿宋" w:hAnsi="仿宋" w:eastAsia="仿宋" w:cs="仿宋"/>
          <w:sz w:val="28"/>
          <w:szCs w:val="28"/>
        </w:rPr>
        <w:t>项目</w:t>
      </w:r>
      <w:r>
        <w:rPr>
          <w:rFonts w:hint="eastAsia" w:ascii="仿宋" w:hAnsi="仿宋" w:eastAsia="仿宋" w:cs="仿宋"/>
          <w:sz w:val="28"/>
          <w:szCs w:val="28"/>
          <w:lang w:eastAsia="zh-CN"/>
        </w:rPr>
        <w:t>参与</w:t>
      </w:r>
      <w:r>
        <w:rPr>
          <w:rFonts w:hint="eastAsia" w:ascii="仿宋" w:hAnsi="仿宋" w:eastAsia="仿宋" w:cs="仿宋"/>
          <w:sz w:val="28"/>
          <w:szCs w:val="28"/>
        </w:rPr>
        <w:t>比选的各项事宜。</w:t>
      </w:r>
    </w:p>
    <w:p w14:paraId="6DB95814">
      <w:pPr>
        <w:autoSpaceDE w:val="0"/>
        <w:autoSpaceDN w:val="0"/>
        <w:adjustRightInd w:val="0"/>
        <w:snapToGrid w:val="0"/>
        <w:spacing w:line="360" w:lineRule="auto"/>
        <w:ind w:firstLine="572" w:firstLineChars="200"/>
        <w:rPr>
          <w:rFonts w:hint="eastAsia" w:ascii="仿宋" w:hAnsi="仿宋" w:eastAsia="仿宋" w:cs="仿宋"/>
          <w:sz w:val="28"/>
          <w:szCs w:val="28"/>
        </w:rPr>
      </w:pPr>
      <w:r>
        <w:rPr>
          <w:rFonts w:hint="eastAsia" w:ascii="仿宋" w:hAnsi="仿宋" w:eastAsia="仿宋" w:cs="仿宋"/>
          <w:spacing w:val="3"/>
          <w:kern w:val="0"/>
          <w:sz w:val="28"/>
          <w:szCs w:val="28"/>
        </w:rPr>
        <w:t>本授权书期限自</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rPr>
        <w:t>年</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rPr>
        <w:t>月</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rPr>
        <w:t>日起至</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rPr>
        <w:t>年</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rPr>
        <w:t>月</w:t>
      </w:r>
      <w:r>
        <w:rPr>
          <w:rFonts w:hint="eastAsia" w:ascii="仿宋" w:hAnsi="仿宋" w:eastAsia="仿宋" w:cs="仿宋"/>
          <w:spacing w:val="3"/>
          <w:kern w:val="0"/>
          <w:sz w:val="28"/>
          <w:szCs w:val="28"/>
          <w:u w:val="single"/>
        </w:rPr>
        <w:t xml:space="preserve">    </w:t>
      </w:r>
      <w:r>
        <w:rPr>
          <w:rFonts w:hint="eastAsia" w:ascii="仿宋" w:hAnsi="仿宋" w:eastAsia="仿宋" w:cs="仿宋"/>
          <w:kern w:val="0"/>
          <w:sz w:val="28"/>
          <w:szCs w:val="28"/>
        </w:rPr>
        <w:t>日止。</w:t>
      </w:r>
    </w:p>
    <w:p w14:paraId="79AEBFE9">
      <w:pPr>
        <w:autoSpaceDE w:val="0"/>
        <w:autoSpaceDN w:val="0"/>
        <w:adjustRightInd w:val="0"/>
        <w:snapToGrid w:val="0"/>
        <w:spacing w:line="360" w:lineRule="auto"/>
        <w:ind w:firstLine="580" w:firstLineChars="200"/>
        <w:rPr>
          <w:rFonts w:hint="eastAsia" w:ascii="仿宋" w:hAnsi="仿宋" w:eastAsia="仿宋" w:cs="仿宋"/>
          <w:sz w:val="28"/>
          <w:szCs w:val="28"/>
        </w:rPr>
      </w:pPr>
      <w:r>
        <w:rPr>
          <w:rFonts w:hint="eastAsia" w:ascii="仿宋" w:hAnsi="仿宋" w:eastAsia="仿宋" w:cs="仿宋"/>
          <w:spacing w:val="5"/>
          <w:kern w:val="0"/>
          <w:sz w:val="28"/>
          <w:szCs w:val="28"/>
        </w:rPr>
        <w:t>在此授权范围和期限内，被授权人所实施的行为具有法律效力，授权人</w:t>
      </w:r>
      <w:r>
        <w:rPr>
          <w:rFonts w:hint="eastAsia" w:ascii="仿宋" w:hAnsi="仿宋" w:eastAsia="仿宋" w:cs="仿宋"/>
          <w:spacing w:val="4"/>
          <w:kern w:val="0"/>
          <w:sz w:val="28"/>
          <w:szCs w:val="28"/>
        </w:rPr>
        <w:t>予以认可。</w:t>
      </w:r>
    </w:p>
    <w:p w14:paraId="2F8EAC4C">
      <w:pPr>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kern w:val="0"/>
          <w:sz w:val="28"/>
          <w:szCs w:val="28"/>
        </w:rPr>
        <w:t>授权代表无权转让委托权，特此委托。</w:t>
      </w:r>
    </w:p>
    <w:p w14:paraId="57496598">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授权代表：</w:t>
      </w:r>
      <w:r>
        <w:rPr>
          <w:rFonts w:hint="eastAsia" w:ascii="仿宋" w:hAnsi="仿宋" w:eastAsia="仿宋" w:cs="仿宋"/>
          <w:sz w:val="28"/>
          <w:szCs w:val="28"/>
          <w:u w:val="single"/>
        </w:rPr>
        <w:t xml:space="preserve">       （签章）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p>
    <w:p w14:paraId="522D911A">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607DEE6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单位：</w:t>
      </w:r>
      <w:r>
        <w:rPr>
          <w:rFonts w:hint="eastAsia" w:ascii="仿宋" w:hAnsi="仿宋" w:eastAsia="仿宋" w:cs="仿宋"/>
          <w:sz w:val="28"/>
          <w:szCs w:val="28"/>
          <w:u w:val="single"/>
        </w:rPr>
        <w:t xml:space="preserve">                      （单位全称）（盖章）             </w:t>
      </w:r>
    </w:p>
    <w:p w14:paraId="670612D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（签字或盖章）                         </w:t>
      </w:r>
    </w:p>
    <w:p w14:paraId="6A10462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授权委托日期：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6C305AB">
      <w:pPr>
        <w:widowControl/>
        <w:jc w:val="left"/>
        <w:rPr>
          <w:rFonts w:hint="eastAsia" w:ascii="仿宋" w:hAnsi="仿宋" w:eastAsia="仿宋" w:cs="仿宋"/>
          <w:b/>
          <w:szCs w:val="21"/>
        </w:rPr>
      </w:pPr>
    </w:p>
    <w:p w14:paraId="79F7F937">
      <w:pPr>
        <w:pStyle w:val="7"/>
        <w:ind w:firstLine="422"/>
        <w:rPr>
          <w:rFonts w:hint="eastAsia" w:ascii="仿宋" w:hAnsi="仿宋" w:eastAsia="仿宋" w:cs="仿宋"/>
          <w:b/>
          <w:szCs w:val="21"/>
        </w:rPr>
      </w:pPr>
    </w:p>
    <w:p w14:paraId="71098743">
      <w:pPr>
        <w:pStyle w:val="7"/>
        <w:ind w:firstLine="422"/>
        <w:rPr>
          <w:rFonts w:hint="eastAsia" w:ascii="仿宋" w:hAnsi="仿宋" w:eastAsia="仿宋" w:cs="仿宋"/>
          <w:b/>
          <w:szCs w:val="21"/>
          <w:lang w:val="en-US" w:eastAsia="zh-CN"/>
        </w:rPr>
      </w:pPr>
      <w:r>
        <w:rPr>
          <w:rFonts w:hint="eastAsia" w:ascii="仿宋" w:hAnsi="仿宋" w:eastAsia="仿宋" w:cs="仿宋"/>
          <w:b/>
          <w:szCs w:val="21"/>
          <w:lang w:eastAsia="zh-CN"/>
        </w:rPr>
        <w:t>附：法定代表人身份证和授权委托人身份证复印件及</w:t>
      </w:r>
      <w:r>
        <w:rPr>
          <w:rFonts w:hint="eastAsia" w:ascii="仿宋" w:hAnsi="仿宋" w:eastAsia="仿宋" w:cs="仿宋"/>
          <w:b/>
          <w:szCs w:val="21"/>
          <w:lang w:val="en-US" w:eastAsia="zh-CN"/>
        </w:rPr>
        <w:t>2025年1月至今最近一个月社保证明。</w:t>
      </w:r>
    </w:p>
    <w:p w14:paraId="6FC93DB0">
      <w:pPr>
        <w:pStyle w:val="7"/>
        <w:ind w:firstLine="422"/>
        <w:rPr>
          <w:rFonts w:hint="eastAsia" w:ascii="仿宋" w:hAnsi="仿宋" w:eastAsia="仿宋" w:cs="仿宋"/>
          <w:b/>
          <w:szCs w:val="21"/>
        </w:rPr>
      </w:pPr>
    </w:p>
    <w:p w14:paraId="05B04245">
      <w:pPr>
        <w:pStyle w:val="7"/>
        <w:ind w:firstLine="422"/>
        <w:rPr>
          <w:rFonts w:hint="eastAsia" w:ascii="仿宋" w:hAnsi="仿宋" w:eastAsia="仿宋" w:cs="仿宋"/>
          <w:b/>
          <w:szCs w:val="21"/>
        </w:rPr>
      </w:pPr>
    </w:p>
    <w:p w14:paraId="219A49E8">
      <w:pPr>
        <w:pStyle w:val="7"/>
        <w:ind w:firstLine="422"/>
        <w:rPr>
          <w:rFonts w:hint="eastAsia" w:ascii="仿宋" w:hAnsi="仿宋" w:eastAsia="仿宋" w:cs="仿宋"/>
          <w:b/>
          <w:szCs w:val="21"/>
        </w:rPr>
      </w:pPr>
    </w:p>
    <w:p w14:paraId="6918A2BD">
      <w:pPr>
        <w:pStyle w:val="7"/>
        <w:ind w:firstLine="422"/>
        <w:rPr>
          <w:rFonts w:hint="eastAsia" w:ascii="仿宋" w:hAnsi="仿宋" w:eastAsia="仿宋" w:cs="仿宋"/>
          <w:b/>
          <w:szCs w:val="21"/>
        </w:rPr>
      </w:pPr>
    </w:p>
    <w:p w14:paraId="5BCAD55D">
      <w:pPr>
        <w:pStyle w:val="7"/>
        <w:ind w:firstLine="422"/>
        <w:rPr>
          <w:rFonts w:hint="eastAsia" w:ascii="仿宋" w:hAnsi="仿宋" w:eastAsia="仿宋" w:cs="仿宋"/>
          <w:b/>
          <w:szCs w:val="21"/>
        </w:rPr>
      </w:pPr>
    </w:p>
    <w:p w14:paraId="1C077CC0">
      <w:pPr>
        <w:pStyle w:val="7"/>
        <w:ind w:firstLine="422"/>
        <w:rPr>
          <w:rFonts w:hint="eastAsia" w:ascii="仿宋" w:hAnsi="仿宋" w:eastAsia="仿宋" w:cs="仿宋"/>
          <w:b/>
          <w:szCs w:val="21"/>
        </w:rPr>
      </w:pPr>
    </w:p>
    <w:p w14:paraId="18A3EC16">
      <w:pPr>
        <w:pStyle w:val="7"/>
        <w:ind w:firstLine="422"/>
        <w:rPr>
          <w:rFonts w:hint="eastAsia" w:ascii="仿宋" w:hAnsi="仿宋" w:eastAsia="仿宋" w:cs="仿宋"/>
          <w:b/>
          <w:szCs w:val="21"/>
        </w:rPr>
      </w:pPr>
    </w:p>
    <w:p w14:paraId="19D514EF">
      <w:pPr>
        <w:pStyle w:val="7"/>
        <w:ind w:firstLine="422"/>
        <w:rPr>
          <w:rFonts w:hint="eastAsia" w:ascii="仿宋" w:hAnsi="仿宋" w:eastAsia="仿宋" w:cs="仿宋"/>
          <w:b/>
          <w:szCs w:val="21"/>
        </w:rPr>
      </w:pPr>
    </w:p>
    <w:p w14:paraId="2BFB66F8">
      <w:pPr>
        <w:pStyle w:val="7"/>
        <w:ind w:firstLine="422"/>
        <w:rPr>
          <w:rFonts w:hint="eastAsia" w:ascii="仿宋" w:hAnsi="仿宋" w:eastAsia="仿宋" w:cs="仿宋"/>
          <w:b/>
          <w:szCs w:val="21"/>
        </w:rPr>
      </w:pPr>
    </w:p>
    <w:p w14:paraId="38F6B205">
      <w:pPr>
        <w:pStyle w:val="7"/>
        <w:ind w:firstLine="422"/>
        <w:rPr>
          <w:rFonts w:hint="eastAsia" w:ascii="仿宋" w:hAnsi="仿宋" w:eastAsia="仿宋" w:cs="仿宋"/>
          <w:b/>
          <w:szCs w:val="21"/>
        </w:rPr>
      </w:pPr>
    </w:p>
    <w:p w14:paraId="7C099CB8">
      <w:pPr>
        <w:pStyle w:val="7"/>
        <w:ind w:firstLine="422"/>
        <w:rPr>
          <w:rFonts w:hint="eastAsia" w:ascii="仿宋" w:hAnsi="仿宋" w:eastAsia="仿宋" w:cs="仿宋"/>
          <w:b/>
          <w:szCs w:val="21"/>
        </w:rPr>
      </w:pPr>
    </w:p>
    <w:p w14:paraId="36E29A77">
      <w:pPr>
        <w:pStyle w:val="7"/>
        <w:ind w:firstLine="422"/>
        <w:rPr>
          <w:rFonts w:hint="eastAsia" w:ascii="仿宋" w:hAnsi="仿宋" w:eastAsia="仿宋" w:cs="仿宋"/>
          <w:b/>
          <w:szCs w:val="21"/>
        </w:rPr>
      </w:pPr>
    </w:p>
    <w:p w14:paraId="57889563">
      <w:pPr>
        <w:pStyle w:val="4"/>
        <w:jc w:val="center"/>
        <w:rPr>
          <w:rFonts w:hint="eastAsia" w:ascii="仿宋" w:hAnsi="仿宋" w:eastAsia="仿宋" w:cs="仿宋"/>
        </w:rPr>
      </w:pPr>
      <w:r>
        <w:rPr>
          <w:rFonts w:hint="eastAsia" w:ascii="仿宋" w:hAnsi="仿宋" w:eastAsia="仿宋" w:cs="仿宋"/>
        </w:rPr>
        <w:t>四、</w:t>
      </w:r>
      <w:r>
        <w:rPr>
          <w:rFonts w:hint="eastAsia" w:ascii="仿宋" w:hAnsi="仿宋" w:eastAsia="仿宋" w:cs="仿宋"/>
          <w:lang w:eastAsia="zh-CN"/>
        </w:rPr>
        <w:t>参选</w:t>
      </w:r>
      <w:r>
        <w:rPr>
          <w:rFonts w:hint="eastAsia" w:ascii="仿宋" w:hAnsi="仿宋" w:eastAsia="仿宋" w:cs="仿宋"/>
        </w:rPr>
        <w:t>单位基本情况表</w:t>
      </w:r>
    </w:p>
    <w:tbl>
      <w:tblPr>
        <w:tblStyle w:val="21"/>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2"/>
        <w:gridCol w:w="3061"/>
        <w:gridCol w:w="1797"/>
        <w:gridCol w:w="1537"/>
      </w:tblGrid>
      <w:tr w14:paraId="0E96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20BD7474">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lang w:eastAsia="zh-CN"/>
              </w:rPr>
              <w:t>参选</w:t>
            </w:r>
            <w:r>
              <w:rPr>
                <w:rFonts w:hint="eastAsia" w:ascii="仿宋" w:hAnsi="仿宋" w:eastAsia="仿宋" w:cs="仿宋"/>
                <w:spacing w:val="14"/>
                <w:kern w:val="0"/>
                <w:sz w:val="28"/>
                <w:szCs w:val="28"/>
              </w:rPr>
              <w:t>单位全称</w:t>
            </w:r>
          </w:p>
        </w:tc>
        <w:tc>
          <w:tcPr>
            <w:tcW w:w="6395" w:type="dxa"/>
            <w:gridSpan w:val="3"/>
            <w:noWrap w:val="0"/>
            <w:vAlign w:val="center"/>
          </w:tcPr>
          <w:p w14:paraId="000574DC">
            <w:pPr>
              <w:jc w:val="center"/>
              <w:rPr>
                <w:rFonts w:hint="eastAsia" w:ascii="仿宋" w:hAnsi="仿宋" w:eastAsia="仿宋" w:cs="仿宋"/>
                <w:spacing w:val="14"/>
                <w:kern w:val="0"/>
                <w:sz w:val="28"/>
                <w:szCs w:val="28"/>
              </w:rPr>
            </w:pPr>
          </w:p>
        </w:tc>
      </w:tr>
      <w:tr w14:paraId="03B2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6123DAC3">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主要业务范围</w:t>
            </w:r>
          </w:p>
        </w:tc>
        <w:tc>
          <w:tcPr>
            <w:tcW w:w="6395" w:type="dxa"/>
            <w:gridSpan w:val="3"/>
            <w:noWrap w:val="0"/>
            <w:vAlign w:val="center"/>
          </w:tcPr>
          <w:p w14:paraId="5398E093">
            <w:pPr>
              <w:jc w:val="center"/>
              <w:rPr>
                <w:rFonts w:hint="eastAsia" w:ascii="仿宋" w:hAnsi="仿宋" w:eastAsia="仿宋" w:cs="仿宋"/>
                <w:spacing w:val="14"/>
                <w:kern w:val="0"/>
                <w:sz w:val="28"/>
                <w:szCs w:val="28"/>
              </w:rPr>
            </w:pPr>
          </w:p>
        </w:tc>
      </w:tr>
      <w:tr w14:paraId="63F4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0400FF8B">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法定代表人名称</w:t>
            </w:r>
          </w:p>
        </w:tc>
        <w:tc>
          <w:tcPr>
            <w:tcW w:w="3061" w:type="dxa"/>
            <w:noWrap w:val="0"/>
            <w:vAlign w:val="center"/>
          </w:tcPr>
          <w:p w14:paraId="351A2983">
            <w:pPr>
              <w:jc w:val="center"/>
              <w:rPr>
                <w:rFonts w:hint="eastAsia" w:ascii="仿宋" w:hAnsi="仿宋" w:eastAsia="仿宋" w:cs="仿宋"/>
                <w:spacing w:val="14"/>
                <w:kern w:val="0"/>
                <w:sz w:val="28"/>
                <w:szCs w:val="28"/>
              </w:rPr>
            </w:pPr>
          </w:p>
        </w:tc>
        <w:tc>
          <w:tcPr>
            <w:tcW w:w="1797" w:type="dxa"/>
            <w:noWrap w:val="0"/>
            <w:vAlign w:val="center"/>
          </w:tcPr>
          <w:p w14:paraId="5F86FAA8">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职    务</w:t>
            </w:r>
          </w:p>
        </w:tc>
        <w:tc>
          <w:tcPr>
            <w:tcW w:w="1537" w:type="dxa"/>
            <w:noWrap w:val="0"/>
            <w:vAlign w:val="center"/>
          </w:tcPr>
          <w:p w14:paraId="1FB500C6">
            <w:pPr>
              <w:jc w:val="center"/>
              <w:rPr>
                <w:rFonts w:hint="eastAsia" w:ascii="仿宋" w:hAnsi="仿宋" w:eastAsia="仿宋" w:cs="仿宋"/>
                <w:spacing w:val="14"/>
                <w:kern w:val="0"/>
                <w:sz w:val="28"/>
                <w:szCs w:val="28"/>
              </w:rPr>
            </w:pPr>
          </w:p>
        </w:tc>
      </w:tr>
      <w:tr w14:paraId="3D1F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7E4D096B">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lang w:eastAsia="zh-CN"/>
              </w:rPr>
              <w:t>参选</w:t>
            </w:r>
            <w:r>
              <w:rPr>
                <w:rFonts w:hint="eastAsia" w:ascii="仿宋" w:hAnsi="仿宋" w:eastAsia="仿宋" w:cs="仿宋"/>
                <w:spacing w:val="14"/>
                <w:kern w:val="0"/>
                <w:sz w:val="28"/>
                <w:szCs w:val="28"/>
              </w:rPr>
              <w:t>单位地址</w:t>
            </w:r>
          </w:p>
        </w:tc>
        <w:tc>
          <w:tcPr>
            <w:tcW w:w="3061" w:type="dxa"/>
            <w:noWrap w:val="0"/>
            <w:vAlign w:val="center"/>
          </w:tcPr>
          <w:p w14:paraId="4B317F8F">
            <w:pPr>
              <w:jc w:val="center"/>
              <w:rPr>
                <w:rFonts w:hint="eastAsia" w:ascii="仿宋" w:hAnsi="仿宋" w:eastAsia="仿宋" w:cs="仿宋"/>
                <w:spacing w:val="14"/>
                <w:kern w:val="0"/>
                <w:sz w:val="28"/>
                <w:szCs w:val="28"/>
              </w:rPr>
            </w:pPr>
          </w:p>
        </w:tc>
        <w:tc>
          <w:tcPr>
            <w:tcW w:w="1797" w:type="dxa"/>
            <w:noWrap w:val="0"/>
            <w:vAlign w:val="center"/>
          </w:tcPr>
          <w:p w14:paraId="4AF91D5D">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邮政编码</w:t>
            </w:r>
          </w:p>
        </w:tc>
        <w:tc>
          <w:tcPr>
            <w:tcW w:w="1537" w:type="dxa"/>
            <w:noWrap w:val="0"/>
            <w:vAlign w:val="center"/>
          </w:tcPr>
          <w:p w14:paraId="55CA3BD3">
            <w:pPr>
              <w:jc w:val="center"/>
              <w:rPr>
                <w:rFonts w:hint="eastAsia" w:ascii="仿宋" w:hAnsi="仿宋" w:eastAsia="仿宋" w:cs="仿宋"/>
                <w:spacing w:val="14"/>
                <w:kern w:val="0"/>
                <w:sz w:val="28"/>
                <w:szCs w:val="28"/>
              </w:rPr>
            </w:pPr>
          </w:p>
        </w:tc>
      </w:tr>
      <w:tr w14:paraId="6085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7C9AC579">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电      话</w:t>
            </w:r>
          </w:p>
        </w:tc>
        <w:tc>
          <w:tcPr>
            <w:tcW w:w="3061" w:type="dxa"/>
            <w:noWrap w:val="0"/>
            <w:vAlign w:val="center"/>
          </w:tcPr>
          <w:p w14:paraId="223F0101">
            <w:pPr>
              <w:jc w:val="center"/>
              <w:rPr>
                <w:rFonts w:hint="eastAsia" w:ascii="仿宋" w:hAnsi="仿宋" w:eastAsia="仿宋" w:cs="仿宋"/>
                <w:spacing w:val="14"/>
                <w:kern w:val="0"/>
                <w:sz w:val="28"/>
                <w:szCs w:val="28"/>
              </w:rPr>
            </w:pPr>
          </w:p>
        </w:tc>
        <w:tc>
          <w:tcPr>
            <w:tcW w:w="1797" w:type="dxa"/>
            <w:noWrap w:val="0"/>
            <w:vAlign w:val="center"/>
          </w:tcPr>
          <w:p w14:paraId="374D49E7">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传    真</w:t>
            </w:r>
          </w:p>
        </w:tc>
        <w:tc>
          <w:tcPr>
            <w:tcW w:w="1537" w:type="dxa"/>
            <w:noWrap w:val="0"/>
            <w:vAlign w:val="center"/>
          </w:tcPr>
          <w:p w14:paraId="2CD1A4FE">
            <w:pPr>
              <w:jc w:val="center"/>
              <w:rPr>
                <w:rFonts w:hint="eastAsia" w:ascii="仿宋" w:hAnsi="仿宋" w:eastAsia="仿宋" w:cs="仿宋"/>
                <w:spacing w:val="14"/>
                <w:kern w:val="0"/>
                <w:sz w:val="28"/>
                <w:szCs w:val="28"/>
              </w:rPr>
            </w:pPr>
          </w:p>
        </w:tc>
      </w:tr>
      <w:tr w14:paraId="151D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65948194">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成立日期</w:t>
            </w:r>
          </w:p>
        </w:tc>
        <w:tc>
          <w:tcPr>
            <w:tcW w:w="3061" w:type="dxa"/>
            <w:noWrap w:val="0"/>
            <w:vAlign w:val="center"/>
          </w:tcPr>
          <w:p w14:paraId="20DA2181">
            <w:pPr>
              <w:jc w:val="center"/>
              <w:rPr>
                <w:rFonts w:hint="eastAsia" w:ascii="仿宋" w:hAnsi="仿宋" w:eastAsia="仿宋" w:cs="仿宋"/>
                <w:spacing w:val="14"/>
                <w:kern w:val="0"/>
                <w:sz w:val="28"/>
                <w:szCs w:val="28"/>
              </w:rPr>
            </w:pPr>
          </w:p>
        </w:tc>
        <w:tc>
          <w:tcPr>
            <w:tcW w:w="1797" w:type="dxa"/>
            <w:noWrap w:val="0"/>
            <w:vAlign w:val="center"/>
          </w:tcPr>
          <w:p w14:paraId="51469D1B">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现有职</w:t>
            </w:r>
          </w:p>
          <w:p w14:paraId="0226233F">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工人数</w:t>
            </w:r>
          </w:p>
        </w:tc>
        <w:tc>
          <w:tcPr>
            <w:tcW w:w="1537" w:type="dxa"/>
            <w:noWrap w:val="0"/>
            <w:vAlign w:val="center"/>
          </w:tcPr>
          <w:p w14:paraId="0BC1AAAF">
            <w:pPr>
              <w:jc w:val="center"/>
              <w:rPr>
                <w:rFonts w:hint="eastAsia" w:ascii="仿宋" w:hAnsi="仿宋" w:eastAsia="仿宋" w:cs="仿宋"/>
                <w:spacing w:val="14"/>
                <w:kern w:val="0"/>
                <w:sz w:val="28"/>
                <w:szCs w:val="28"/>
              </w:rPr>
            </w:pPr>
          </w:p>
        </w:tc>
      </w:tr>
      <w:tr w14:paraId="2A5A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4C70841F">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等级资质证书</w:t>
            </w:r>
          </w:p>
        </w:tc>
        <w:tc>
          <w:tcPr>
            <w:tcW w:w="6395" w:type="dxa"/>
            <w:gridSpan w:val="3"/>
            <w:noWrap w:val="0"/>
            <w:vAlign w:val="center"/>
          </w:tcPr>
          <w:p w14:paraId="176B8C62">
            <w:pPr>
              <w:ind w:firstLine="462" w:firstLineChars="150"/>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等级：         证书号：</w:t>
            </w:r>
          </w:p>
        </w:tc>
      </w:tr>
      <w:tr w14:paraId="73EB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659823AC">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质量管理体系证书</w:t>
            </w:r>
          </w:p>
        </w:tc>
        <w:tc>
          <w:tcPr>
            <w:tcW w:w="6395" w:type="dxa"/>
            <w:gridSpan w:val="3"/>
            <w:noWrap w:val="0"/>
            <w:vAlign w:val="center"/>
          </w:tcPr>
          <w:p w14:paraId="7B77833C">
            <w:pPr>
              <w:ind w:firstLine="462" w:firstLineChars="150"/>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等级：         证书号：</w:t>
            </w:r>
          </w:p>
        </w:tc>
      </w:tr>
      <w:tr w14:paraId="5351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7" w:type="dxa"/>
            <w:gridSpan w:val="4"/>
            <w:noWrap w:val="0"/>
            <w:vAlign w:val="top"/>
          </w:tcPr>
          <w:p w14:paraId="383E413A">
            <w:pPr>
              <w:spacing w:before="156" w:beforeLines="50"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eastAsia="zh-CN"/>
              </w:rPr>
              <w:t>参选</w:t>
            </w:r>
            <w:r>
              <w:rPr>
                <w:rFonts w:hint="eastAsia" w:ascii="仿宋" w:hAnsi="仿宋" w:eastAsia="仿宋" w:cs="仿宋"/>
                <w:kern w:val="0"/>
                <w:sz w:val="28"/>
                <w:szCs w:val="28"/>
              </w:rPr>
              <w:t>单位组织机构简介：</w:t>
            </w:r>
          </w:p>
          <w:p w14:paraId="1929176B">
            <w:pPr>
              <w:spacing w:line="360" w:lineRule="auto"/>
              <w:ind w:firstLine="560" w:firstLineChars="200"/>
              <w:rPr>
                <w:rFonts w:hint="eastAsia" w:ascii="仿宋" w:hAnsi="仿宋" w:eastAsia="仿宋" w:cs="仿宋"/>
                <w:kern w:val="0"/>
                <w:sz w:val="28"/>
                <w:szCs w:val="28"/>
              </w:rPr>
            </w:pPr>
          </w:p>
          <w:p w14:paraId="333C2BB0">
            <w:pPr>
              <w:spacing w:line="360" w:lineRule="auto"/>
              <w:ind w:firstLine="616" w:firstLineChars="200"/>
              <w:rPr>
                <w:rFonts w:hint="eastAsia" w:ascii="仿宋" w:hAnsi="仿宋" w:eastAsia="仿宋" w:cs="仿宋"/>
                <w:spacing w:val="14"/>
                <w:kern w:val="0"/>
                <w:sz w:val="28"/>
                <w:szCs w:val="28"/>
              </w:rPr>
            </w:pPr>
          </w:p>
        </w:tc>
      </w:tr>
    </w:tbl>
    <w:p w14:paraId="41BE34D6">
      <w:pPr>
        <w:autoSpaceDE w:val="0"/>
        <w:autoSpaceDN w:val="0"/>
        <w:adjustRightInd w:val="0"/>
        <w:snapToGrid w:val="0"/>
        <w:spacing w:line="360" w:lineRule="auto"/>
        <w:rPr>
          <w:rFonts w:hint="eastAsia" w:ascii="仿宋" w:hAnsi="仿宋" w:eastAsia="仿宋" w:cs="仿宋"/>
          <w:b/>
          <w:sz w:val="28"/>
          <w:szCs w:val="28"/>
        </w:rPr>
      </w:pPr>
    </w:p>
    <w:p w14:paraId="3722077A">
      <w:pPr>
        <w:autoSpaceDE w:val="0"/>
        <w:autoSpaceDN w:val="0"/>
        <w:adjustRightInd w:val="0"/>
        <w:snapToGrid w:val="0"/>
        <w:spacing w:line="360" w:lineRule="auto"/>
        <w:ind w:firstLine="840" w:firstLineChars="300"/>
        <w:rPr>
          <w:rFonts w:hint="eastAsia" w:ascii="仿宋" w:hAnsi="仿宋" w:eastAsia="仿宋" w:cs="仿宋"/>
          <w:spacing w:val="14"/>
          <w:kern w:val="0"/>
          <w:sz w:val="28"/>
          <w:szCs w:val="28"/>
          <w:u w:val="single"/>
        </w:rPr>
      </w:pPr>
      <w:r>
        <w:rPr>
          <w:rFonts w:hint="eastAsia" w:ascii="仿宋" w:hAnsi="仿宋" w:eastAsia="仿宋" w:cs="仿宋"/>
          <w:kern w:val="0"/>
          <w:sz w:val="28"/>
          <w:szCs w:val="28"/>
          <w:lang w:eastAsia="zh-CN"/>
        </w:rPr>
        <w:t>参选</w:t>
      </w:r>
      <w:r>
        <w:rPr>
          <w:rFonts w:hint="eastAsia" w:ascii="仿宋" w:hAnsi="仿宋" w:eastAsia="仿宋" w:cs="仿宋"/>
          <w:kern w:val="0"/>
          <w:sz w:val="28"/>
          <w:szCs w:val="28"/>
        </w:rPr>
        <w:t>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171B63DC">
      <w:pPr>
        <w:autoSpaceDE w:val="0"/>
        <w:autoSpaceDN w:val="0"/>
        <w:adjustRightInd w:val="0"/>
        <w:snapToGrid w:val="0"/>
        <w:spacing w:line="360" w:lineRule="auto"/>
        <w:ind w:firstLine="840" w:firstLineChars="300"/>
        <w:rPr>
          <w:rFonts w:hint="eastAsia" w:ascii="仿宋" w:hAnsi="仿宋" w:eastAsia="仿宋" w:cs="仿宋"/>
          <w:sz w:val="28"/>
          <w:szCs w:val="28"/>
        </w:rPr>
      </w:pPr>
    </w:p>
    <w:p w14:paraId="79725774">
      <w:pPr>
        <w:autoSpaceDE w:val="0"/>
        <w:autoSpaceDN w:val="0"/>
        <w:adjustRightInd w:val="0"/>
        <w:snapToGrid w:val="0"/>
        <w:spacing w:after="100" w:afterAutospacing="1" w:line="360" w:lineRule="auto"/>
        <w:rPr>
          <w:rFonts w:hint="eastAsia" w:ascii="仿宋" w:hAnsi="仿宋" w:eastAsia="仿宋" w:cs="仿宋"/>
          <w:szCs w:val="21"/>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25A4C39">
      <w:pPr>
        <w:spacing w:line="360" w:lineRule="auto"/>
        <w:rPr>
          <w:rFonts w:hint="eastAsia" w:ascii="仿宋" w:hAnsi="仿宋" w:eastAsia="仿宋" w:cs="仿宋"/>
          <w:b/>
          <w:szCs w:val="21"/>
        </w:rPr>
      </w:pPr>
      <w:r>
        <w:rPr>
          <w:rFonts w:hint="eastAsia" w:ascii="仿宋" w:hAnsi="仿宋" w:eastAsia="仿宋" w:cs="仿宋"/>
          <w:b/>
          <w:szCs w:val="21"/>
        </w:rPr>
        <w:t>注：</w:t>
      </w:r>
      <w:r>
        <w:rPr>
          <w:rFonts w:hint="eastAsia" w:ascii="仿宋" w:hAnsi="仿宋" w:eastAsia="仿宋" w:cs="仿宋"/>
          <w:b/>
          <w:szCs w:val="21"/>
          <w:lang w:eastAsia="zh-CN"/>
        </w:rPr>
        <w:t>参选</w:t>
      </w:r>
      <w:r>
        <w:rPr>
          <w:rFonts w:hint="eastAsia" w:ascii="仿宋" w:hAnsi="仿宋" w:eastAsia="仿宋" w:cs="仿宋"/>
          <w:b/>
          <w:szCs w:val="21"/>
        </w:rPr>
        <w:t>单位需随此表附上营业执照、资格证明等文件的复印件加盖单位公章。</w:t>
      </w:r>
    </w:p>
    <w:p w14:paraId="70BE61D3">
      <w:pPr>
        <w:spacing w:line="360" w:lineRule="auto"/>
        <w:rPr>
          <w:rFonts w:hint="eastAsia" w:ascii="仿宋" w:hAnsi="仿宋" w:eastAsia="仿宋" w:cs="仿宋"/>
          <w:b/>
          <w:szCs w:val="21"/>
        </w:rPr>
      </w:pPr>
    </w:p>
    <w:p w14:paraId="1BFD6233">
      <w:pPr>
        <w:widowControl/>
        <w:jc w:val="left"/>
        <w:rPr>
          <w:rFonts w:hint="eastAsia" w:ascii="仿宋" w:hAnsi="仿宋" w:eastAsia="仿宋" w:cs="仿宋"/>
          <w:b/>
          <w:szCs w:val="21"/>
        </w:rPr>
      </w:pPr>
    </w:p>
    <w:p w14:paraId="788D1FF7">
      <w:pPr>
        <w:pStyle w:val="4"/>
        <w:jc w:val="center"/>
        <w:rPr>
          <w:rFonts w:hint="eastAsia" w:ascii="仿宋" w:hAnsi="仿宋" w:eastAsia="仿宋" w:cs="仿宋"/>
        </w:rPr>
      </w:pPr>
      <w:r>
        <w:rPr>
          <w:rFonts w:hint="eastAsia" w:ascii="仿宋" w:hAnsi="仿宋" w:eastAsia="仿宋" w:cs="仿宋"/>
        </w:rPr>
        <w:br w:type="page"/>
      </w:r>
      <w:r>
        <w:rPr>
          <w:rFonts w:hint="eastAsia" w:ascii="仿宋" w:hAnsi="仿宋" w:eastAsia="仿宋" w:cs="仿宋"/>
        </w:rPr>
        <w:t>五、</w:t>
      </w:r>
      <w:r>
        <w:rPr>
          <w:rFonts w:hint="eastAsia" w:ascii="仿宋" w:hAnsi="仿宋" w:eastAsia="仿宋" w:cs="仿宋"/>
          <w:lang w:eastAsia="zh-CN"/>
        </w:rPr>
        <w:t>项目负责人</w:t>
      </w:r>
      <w:r>
        <w:rPr>
          <w:rFonts w:hint="eastAsia" w:ascii="仿宋" w:hAnsi="仿宋" w:eastAsia="仿宋" w:cs="仿宋"/>
        </w:rPr>
        <w:t>基本情况表</w:t>
      </w:r>
    </w:p>
    <w:tbl>
      <w:tblPr>
        <w:tblStyle w:val="21"/>
        <w:tblW w:w="9232" w:type="dxa"/>
        <w:jc w:val="center"/>
        <w:tblLayout w:type="fixed"/>
        <w:tblCellMar>
          <w:top w:w="0" w:type="dxa"/>
          <w:left w:w="0" w:type="dxa"/>
          <w:bottom w:w="0" w:type="dxa"/>
          <w:right w:w="0" w:type="dxa"/>
        </w:tblCellMar>
      </w:tblPr>
      <w:tblGrid>
        <w:gridCol w:w="1696"/>
        <w:gridCol w:w="643"/>
        <w:gridCol w:w="1047"/>
        <w:gridCol w:w="729"/>
        <w:gridCol w:w="941"/>
        <w:gridCol w:w="1469"/>
        <w:gridCol w:w="211"/>
        <w:gridCol w:w="2496"/>
      </w:tblGrid>
      <w:tr w14:paraId="5C51B366">
        <w:tblPrEx>
          <w:tblCellMar>
            <w:top w:w="0" w:type="dxa"/>
            <w:left w:w="0" w:type="dxa"/>
            <w:bottom w:w="0" w:type="dxa"/>
            <w:right w:w="0" w:type="dxa"/>
          </w:tblCellMar>
        </w:tblPrEx>
        <w:trPr>
          <w:trHeight w:val="60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5857FE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b/>
                <w:sz w:val="28"/>
                <w:szCs w:val="28"/>
              </w:rPr>
              <w:t xml:space="preserve"> </w:t>
            </w:r>
            <w:r>
              <w:rPr>
                <w:rFonts w:hint="eastAsia" w:ascii="仿宋" w:hAnsi="仿宋" w:eastAsia="仿宋" w:cs="仿宋"/>
                <w:sz w:val="28"/>
                <w:szCs w:val="28"/>
              </w:rPr>
              <w:t>姓  名</w:t>
            </w:r>
          </w:p>
        </w:tc>
        <w:tc>
          <w:tcPr>
            <w:tcW w:w="1690" w:type="dxa"/>
            <w:gridSpan w:val="2"/>
            <w:tcBorders>
              <w:top w:val="single" w:color="auto" w:sz="8" w:space="0"/>
              <w:left w:val="single" w:color="auto" w:sz="8" w:space="0"/>
              <w:bottom w:val="single" w:color="auto" w:sz="8" w:space="0"/>
              <w:right w:val="single" w:color="auto" w:sz="8" w:space="0"/>
            </w:tcBorders>
            <w:noWrap w:val="0"/>
            <w:vAlign w:val="center"/>
          </w:tcPr>
          <w:p w14:paraId="0D1C058F">
            <w:pPr>
              <w:spacing w:line="360" w:lineRule="auto"/>
              <w:jc w:val="center"/>
              <w:rPr>
                <w:rFonts w:hint="eastAsia" w:ascii="仿宋" w:hAnsi="仿宋" w:eastAsia="仿宋" w:cs="仿宋"/>
                <w:sz w:val="28"/>
                <w:szCs w:val="28"/>
              </w:rPr>
            </w:pPr>
          </w:p>
        </w:tc>
        <w:tc>
          <w:tcPr>
            <w:tcW w:w="729" w:type="dxa"/>
            <w:tcBorders>
              <w:top w:val="single" w:color="auto" w:sz="8" w:space="0"/>
              <w:left w:val="single" w:color="auto" w:sz="8" w:space="0"/>
              <w:bottom w:val="single" w:color="auto" w:sz="8" w:space="0"/>
              <w:right w:val="single" w:color="auto" w:sz="8" w:space="0"/>
            </w:tcBorders>
            <w:noWrap w:val="0"/>
            <w:vAlign w:val="center"/>
          </w:tcPr>
          <w:p w14:paraId="7B7945A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性别</w:t>
            </w:r>
          </w:p>
        </w:tc>
        <w:tc>
          <w:tcPr>
            <w:tcW w:w="941" w:type="dxa"/>
            <w:tcBorders>
              <w:top w:val="single" w:color="auto" w:sz="8" w:space="0"/>
              <w:left w:val="single" w:color="auto" w:sz="8" w:space="0"/>
              <w:bottom w:val="single" w:color="auto" w:sz="8" w:space="0"/>
              <w:right w:val="single" w:color="auto" w:sz="8" w:space="0"/>
            </w:tcBorders>
            <w:noWrap w:val="0"/>
            <w:vAlign w:val="center"/>
          </w:tcPr>
          <w:p w14:paraId="465F705C">
            <w:pPr>
              <w:spacing w:line="360" w:lineRule="auto"/>
              <w:jc w:val="center"/>
              <w:rPr>
                <w:rFonts w:hint="eastAsia"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14:paraId="45336F1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出生</w:t>
            </w:r>
          </w:p>
          <w:p w14:paraId="3722888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日期</w:t>
            </w:r>
          </w:p>
        </w:tc>
        <w:tc>
          <w:tcPr>
            <w:tcW w:w="2496" w:type="dxa"/>
            <w:tcBorders>
              <w:top w:val="single" w:color="auto" w:sz="8" w:space="0"/>
              <w:left w:val="single" w:color="auto" w:sz="8" w:space="0"/>
              <w:bottom w:val="single" w:color="auto" w:sz="8" w:space="0"/>
              <w:right w:val="single" w:color="auto" w:sz="8" w:space="0"/>
            </w:tcBorders>
            <w:noWrap w:val="0"/>
            <w:vAlign w:val="center"/>
          </w:tcPr>
          <w:p w14:paraId="77B45CE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年  月  日</w:t>
            </w:r>
          </w:p>
        </w:tc>
      </w:tr>
      <w:tr w14:paraId="4A173B44">
        <w:tblPrEx>
          <w:tblCellMar>
            <w:top w:w="0" w:type="dxa"/>
            <w:left w:w="0" w:type="dxa"/>
            <w:bottom w:w="0" w:type="dxa"/>
            <w:right w:w="0" w:type="dxa"/>
          </w:tblCellMar>
        </w:tblPrEx>
        <w:trPr>
          <w:trHeight w:val="96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35CCDD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毕业院校及    专业</w:t>
            </w:r>
          </w:p>
          <w:p w14:paraId="5624D8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p>
        </w:tc>
        <w:tc>
          <w:tcPr>
            <w:tcW w:w="3360" w:type="dxa"/>
            <w:gridSpan w:val="4"/>
            <w:tcBorders>
              <w:top w:val="single" w:color="auto" w:sz="8" w:space="0"/>
              <w:left w:val="single" w:color="auto" w:sz="8" w:space="0"/>
              <w:bottom w:val="single" w:color="auto" w:sz="8" w:space="0"/>
              <w:right w:val="single" w:color="auto" w:sz="8" w:space="0"/>
            </w:tcBorders>
            <w:noWrap w:val="0"/>
            <w:vAlign w:val="center"/>
          </w:tcPr>
          <w:p w14:paraId="1301006C">
            <w:pPr>
              <w:spacing w:line="240" w:lineRule="auto"/>
              <w:jc w:val="center"/>
              <w:rPr>
                <w:rFonts w:hint="eastAsia"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14:paraId="43BB90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毕业</w:t>
            </w:r>
          </w:p>
          <w:p w14:paraId="3FD420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时间</w:t>
            </w:r>
          </w:p>
        </w:tc>
        <w:tc>
          <w:tcPr>
            <w:tcW w:w="2496" w:type="dxa"/>
            <w:tcBorders>
              <w:top w:val="single" w:color="auto" w:sz="8" w:space="0"/>
              <w:left w:val="single" w:color="auto" w:sz="8" w:space="0"/>
              <w:bottom w:val="single" w:color="auto" w:sz="8" w:space="0"/>
              <w:right w:val="single" w:color="auto" w:sz="8" w:space="0"/>
            </w:tcBorders>
            <w:noWrap w:val="0"/>
            <w:vAlign w:val="center"/>
          </w:tcPr>
          <w:p w14:paraId="3A2144F3">
            <w:pPr>
              <w:spacing w:line="240" w:lineRule="auto"/>
              <w:jc w:val="center"/>
              <w:rPr>
                <w:rFonts w:hint="eastAsia" w:ascii="仿宋" w:hAnsi="仿宋" w:eastAsia="仿宋" w:cs="仿宋"/>
                <w:sz w:val="28"/>
                <w:szCs w:val="28"/>
              </w:rPr>
            </w:pPr>
            <w:r>
              <w:rPr>
                <w:rFonts w:hint="eastAsia" w:ascii="仿宋" w:hAnsi="仿宋" w:eastAsia="仿宋" w:cs="仿宋"/>
                <w:sz w:val="28"/>
                <w:szCs w:val="28"/>
              </w:rPr>
              <w:t>年  月  日</w:t>
            </w:r>
          </w:p>
        </w:tc>
      </w:tr>
      <w:tr w14:paraId="74034AF3">
        <w:tblPrEx>
          <w:tblCellMar>
            <w:top w:w="0" w:type="dxa"/>
            <w:left w:w="0" w:type="dxa"/>
            <w:bottom w:w="0" w:type="dxa"/>
            <w:right w:w="0" w:type="dxa"/>
          </w:tblCellMar>
        </w:tblPrEx>
        <w:trPr>
          <w:trHeight w:val="938"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36A161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从事本专业    时间</w:t>
            </w:r>
          </w:p>
          <w:p w14:paraId="4E9E9F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4615531B">
            <w:pPr>
              <w:spacing w:line="240" w:lineRule="auto"/>
              <w:jc w:val="center"/>
              <w:rPr>
                <w:rFonts w:hint="eastAsia" w:ascii="仿宋" w:hAnsi="仿宋" w:eastAsia="仿宋" w:cs="仿宋"/>
                <w:sz w:val="28"/>
                <w:szCs w:val="28"/>
              </w:rPr>
            </w:pPr>
          </w:p>
        </w:tc>
      </w:tr>
      <w:tr w14:paraId="63C87A43">
        <w:tblPrEx>
          <w:tblCellMar>
            <w:top w:w="0" w:type="dxa"/>
            <w:left w:w="0" w:type="dxa"/>
            <w:bottom w:w="0" w:type="dxa"/>
            <w:right w:w="0" w:type="dxa"/>
          </w:tblCellMar>
        </w:tblPrEx>
        <w:trPr>
          <w:trHeight w:val="649"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51ED87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执业注册</w:t>
            </w:r>
          </w:p>
        </w:tc>
        <w:tc>
          <w:tcPr>
            <w:tcW w:w="3360" w:type="dxa"/>
            <w:gridSpan w:val="4"/>
            <w:tcBorders>
              <w:top w:val="single" w:color="auto" w:sz="8" w:space="0"/>
              <w:left w:val="single" w:color="auto" w:sz="8" w:space="0"/>
              <w:bottom w:val="single" w:color="auto" w:sz="8" w:space="0"/>
              <w:right w:val="single" w:color="auto" w:sz="8" w:space="0"/>
            </w:tcBorders>
            <w:noWrap w:val="0"/>
            <w:vAlign w:val="center"/>
          </w:tcPr>
          <w:p w14:paraId="70A09EB6">
            <w:pPr>
              <w:spacing w:line="360" w:lineRule="auto"/>
              <w:jc w:val="center"/>
              <w:rPr>
                <w:rFonts w:hint="eastAsia"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14:paraId="359E764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职称</w:t>
            </w:r>
          </w:p>
        </w:tc>
        <w:tc>
          <w:tcPr>
            <w:tcW w:w="2496" w:type="dxa"/>
            <w:tcBorders>
              <w:top w:val="single" w:color="auto" w:sz="8" w:space="0"/>
              <w:left w:val="single" w:color="auto" w:sz="8" w:space="0"/>
              <w:bottom w:val="single" w:color="auto" w:sz="8" w:space="0"/>
              <w:right w:val="single" w:color="auto" w:sz="8" w:space="0"/>
            </w:tcBorders>
            <w:noWrap w:val="0"/>
            <w:vAlign w:val="center"/>
          </w:tcPr>
          <w:p w14:paraId="54C4B344">
            <w:pPr>
              <w:spacing w:line="360" w:lineRule="auto"/>
              <w:jc w:val="center"/>
              <w:rPr>
                <w:rFonts w:hint="eastAsia" w:ascii="仿宋" w:hAnsi="仿宋" w:eastAsia="仿宋" w:cs="仿宋"/>
                <w:sz w:val="28"/>
                <w:szCs w:val="28"/>
              </w:rPr>
            </w:pPr>
          </w:p>
        </w:tc>
      </w:tr>
      <w:tr w14:paraId="5FF607C2">
        <w:tblPrEx>
          <w:tblCellMar>
            <w:top w:w="0" w:type="dxa"/>
            <w:left w:w="0" w:type="dxa"/>
            <w:bottom w:w="0" w:type="dxa"/>
            <w:right w:w="0" w:type="dxa"/>
          </w:tblCellMar>
        </w:tblPrEx>
        <w:trPr>
          <w:trHeight w:val="1308"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33BA2A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在本项目中  担任任务</w:t>
            </w:r>
          </w:p>
          <w:p w14:paraId="3A84E9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1C0B8B2E">
            <w:pPr>
              <w:spacing w:line="360" w:lineRule="auto"/>
              <w:jc w:val="center"/>
              <w:rPr>
                <w:rFonts w:hint="eastAsia" w:ascii="仿宋" w:hAnsi="仿宋" w:eastAsia="仿宋" w:cs="仿宋"/>
                <w:sz w:val="28"/>
                <w:szCs w:val="28"/>
              </w:rPr>
            </w:pPr>
          </w:p>
        </w:tc>
      </w:tr>
      <w:tr w14:paraId="2134643F">
        <w:tblPrEx>
          <w:tblCellMar>
            <w:top w:w="0" w:type="dxa"/>
            <w:left w:w="0" w:type="dxa"/>
            <w:bottom w:w="0" w:type="dxa"/>
            <w:right w:w="0" w:type="dxa"/>
          </w:tblCellMar>
        </w:tblPrEx>
        <w:trPr>
          <w:trHeight w:val="591" w:hRule="exact"/>
          <w:jc w:val="center"/>
        </w:trPr>
        <w:tc>
          <w:tcPr>
            <w:tcW w:w="1696" w:type="dxa"/>
            <w:vMerge w:val="restart"/>
            <w:tcBorders>
              <w:top w:val="single" w:color="auto" w:sz="8" w:space="0"/>
              <w:left w:val="single" w:color="auto" w:sz="8" w:space="0"/>
              <w:right w:val="single" w:color="auto" w:sz="8" w:space="0"/>
            </w:tcBorders>
            <w:noWrap w:val="0"/>
            <w:vAlign w:val="center"/>
          </w:tcPr>
          <w:p w14:paraId="1F129C8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本人主要</w:t>
            </w:r>
          </w:p>
          <w:p w14:paraId="7FCACB1F">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业绩成果</w:t>
            </w:r>
          </w:p>
        </w:tc>
        <w:tc>
          <w:tcPr>
            <w:tcW w:w="643" w:type="dxa"/>
            <w:tcBorders>
              <w:top w:val="single" w:color="auto" w:sz="8" w:space="0"/>
              <w:left w:val="single" w:color="auto" w:sz="8" w:space="0"/>
              <w:bottom w:val="single" w:color="auto" w:sz="8" w:space="0"/>
              <w:right w:val="single" w:color="auto" w:sz="8" w:space="0"/>
            </w:tcBorders>
            <w:noWrap w:val="0"/>
            <w:vAlign w:val="top"/>
          </w:tcPr>
          <w:p w14:paraId="2B8078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1</w:t>
            </w:r>
          </w:p>
          <w:p w14:paraId="344F03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173E4E4B">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项目名称及规模</w:t>
            </w:r>
          </w:p>
          <w:p w14:paraId="4534CCE8">
            <w:pPr>
              <w:spacing w:line="360" w:lineRule="auto"/>
              <w:jc w:val="center"/>
              <w:rPr>
                <w:rFonts w:hint="eastAsia"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5A07BD4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完成年月</w:t>
            </w:r>
          </w:p>
          <w:p w14:paraId="03412524">
            <w:pPr>
              <w:spacing w:line="360" w:lineRule="auto"/>
              <w:jc w:val="center"/>
              <w:rPr>
                <w:rFonts w:hint="eastAsia"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34A9497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在该项目中任何职</w:t>
            </w:r>
          </w:p>
          <w:p w14:paraId="7229C904">
            <w:pPr>
              <w:spacing w:line="360" w:lineRule="auto"/>
              <w:jc w:val="center"/>
              <w:rPr>
                <w:rFonts w:hint="eastAsia" w:ascii="仿宋" w:hAnsi="仿宋" w:eastAsia="仿宋" w:cs="仿宋"/>
                <w:sz w:val="28"/>
                <w:szCs w:val="28"/>
              </w:rPr>
            </w:pPr>
          </w:p>
        </w:tc>
      </w:tr>
      <w:tr w14:paraId="10900133">
        <w:tblPrEx>
          <w:tblCellMar>
            <w:top w:w="0" w:type="dxa"/>
            <w:left w:w="0" w:type="dxa"/>
            <w:bottom w:w="0" w:type="dxa"/>
            <w:right w:w="0" w:type="dxa"/>
          </w:tblCellMar>
        </w:tblPrEx>
        <w:trPr>
          <w:trHeight w:val="478" w:hRule="exact"/>
          <w:jc w:val="center"/>
        </w:trPr>
        <w:tc>
          <w:tcPr>
            <w:tcW w:w="1696" w:type="dxa"/>
            <w:vMerge w:val="continue"/>
            <w:tcBorders>
              <w:left w:val="single" w:color="auto" w:sz="8" w:space="0"/>
              <w:right w:val="single" w:color="auto" w:sz="8" w:space="0"/>
            </w:tcBorders>
            <w:noWrap w:val="0"/>
            <w:vAlign w:val="center"/>
          </w:tcPr>
          <w:p w14:paraId="14EE67F4">
            <w:pPr>
              <w:spacing w:line="360" w:lineRule="auto"/>
              <w:jc w:val="center"/>
              <w:rPr>
                <w:rFonts w:hint="eastAsia"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3FE02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2</w:t>
            </w:r>
          </w:p>
          <w:p w14:paraId="3A089D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0323B0EB">
            <w:pPr>
              <w:spacing w:line="360" w:lineRule="auto"/>
              <w:jc w:val="center"/>
              <w:rPr>
                <w:rFonts w:hint="eastAsia"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7A582C40">
            <w:pPr>
              <w:spacing w:line="360" w:lineRule="auto"/>
              <w:jc w:val="center"/>
              <w:rPr>
                <w:rFonts w:hint="eastAsia"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6A16CCFF">
            <w:pPr>
              <w:spacing w:line="360" w:lineRule="auto"/>
              <w:jc w:val="center"/>
              <w:rPr>
                <w:rFonts w:hint="eastAsia" w:ascii="仿宋" w:hAnsi="仿宋" w:eastAsia="仿宋" w:cs="仿宋"/>
                <w:sz w:val="28"/>
                <w:szCs w:val="28"/>
              </w:rPr>
            </w:pPr>
          </w:p>
        </w:tc>
      </w:tr>
      <w:tr w14:paraId="693321B6">
        <w:tblPrEx>
          <w:tblCellMar>
            <w:top w:w="0" w:type="dxa"/>
            <w:left w:w="0" w:type="dxa"/>
            <w:bottom w:w="0" w:type="dxa"/>
            <w:right w:w="0" w:type="dxa"/>
          </w:tblCellMar>
        </w:tblPrEx>
        <w:trPr>
          <w:trHeight w:val="519" w:hRule="exact"/>
          <w:jc w:val="center"/>
        </w:trPr>
        <w:tc>
          <w:tcPr>
            <w:tcW w:w="1696" w:type="dxa"/>
            <w:vMerge w:val="continue"/>
            <w:tcBorders>
              <w:left w:val="single" w:color="auto" w:sz="8" w:space="0"/>
              <w:right w:val="single" w:color="auto" w:sz="8" w:space="0"/>
            </w:tcBorders>
            <w:noWrap w:val="0"/>
            <w:vAlign w:val="center"/>
          </w:tcPr>
          <w:p w14:paraId="5FB5D707">
            <w:pPr>
              <w:spacing w:line="360" w:lineRule="auto"/>
              <w:jc w:val="center"/>
              <w:rPr>
                <w:rFonts w:hint="eastAsia"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251258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3</w:t>
            </w:r>
          </w:p>
          <w:p w14:paraId="064A01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7ABA6D15">
            <w:pPr>
              <w:spacing w:line="360" w:lineRule="auto"/>
              <w:jc w:val="center"/>
              <w:rPr>
                <w:rFonts w:hint="eastAsia"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7DACAD5F">
            <w:pPr>
              <w:spacing w:line="360" w:lineRule="auto"/>
              <w:jc w:val="center"/>
              <w:rPr>
                <w:rFonts w:hint="eastAsia"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182370CA">
            <w:pPr>
              <w:spacing w:line="360" w:lineRule="auto"/>
              <w:jc w:val="center"/>
              <w:rPr>
                <w:rFonts w:hint="eastAsia" w:ascii="仿宋" w:hAnsi="仿宋" w:eastAsia="仿宋" w:cs="仿宋"/>
                <w:sz w:val="28"/>
                <w:szCs w:val="28"/>
              </w:rPr>
            </w:pPr>
          </w:p>
        </w:tc>
      </w:tr>
      <w:tr w14:paraId="629C6348">
        <w:tblPrEx>
          <w:tblCellMar>
            <w:top w:w="0" w:type="dxa"/>
            <w:left w:w="0" w:type="dxa"/>
            <w:bottom w:w="0" w:type="dxa"/>
            <w:right w:w="0" w:type="dxa"/>
          </w:tblCellMar>
        </w:tblPrEx>
        <w:trPr>
          <w:trHeight w:val="507" w:hRule="exact"/>
          <w:jc w:val="center"/>
        </w:trPr>
        <w:tc>
          <w:tcPr>
            <w:tcW w:w="1696" w:type="dxa"/>
            <w:vMerge w:val="continue"/>
            <w:tcBorders>
              <w:left w:val="single" w:color="auto" w:sz="8" w:space="0"/>
              <w:right w:val="single" w:color="auto" w:sz="8" w:space="0"/>
            </w:tcBorders>
            <w:noWrap w:val="0"/>
            <w:vAlign w:val="center"/>
          </w:tcPr>
          <w:p w14:paraId="57943B64">
            <w:pPr>
              <w:spacing w:line="360" w:lineRule="auto"/>
              <w:jc w:val="center"/>
              <w:rPr>
                <w:rFonts w:hint="eastAsia"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64BCDE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4</w:t>
            </w:r>
          </w:p>
          <w:p w14:paraId="3AE962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365B1644">
            <w:pPr>
              <w:spacing w:line="360" w:lineRule="auto"/>
              <w:jc w:val="center"/>
              <w:rPr>
                <w:rFonts w:hint="eastAsia"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38DD0D25">
            <w:pPr>
              <w:spacing w:line="360" w:lineRule="auto"/>
              <w:jc w:val="center"/>
              <w:rPr>
                <w:rFonts w:hint="eastAsia"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4D0BFC5C">
            <w:pPr>
              <w:spacing w:line="360" w:lineRule="auto"/>
              <w:jc w:val="center"/>
              <w:rPr>
                <w:rFonts w:hint="eastAsia" w:ascii="仿宋" w:hAnsi="仿宋" w:eastAsia="仿宋" w:cs="仿宋"/>
                <w:sz w:val="28"/>
                <w:szCs w:val="28"/>
              </w:rPr>
            </w:pPr>
          </w:p>
        </w:tc>
      </w:tr>
      <w:tr w14:paraId="774D5D1A">
        <w:tblPrEx>
          <w:tblCellMar>
            <w:top w:w="0" w:type="dxa"/>
            <w:left w:w="0" w:type="dxa"/>
            <w:bottom w:w="0" w:type="dxa"/>
            <w:right w:w="0" w:type="dxa"/>
          </w:tblCellMar>
        </w:tblPrEx>
        <w:trPr>
          <w:trHeight w:val="602" w:hRule="exact"/>
          <w:jc w:val="center"/>
        </w:trPr>
        <w:tc>
          <w:tcPr>
            <w:tcW w:w="1696" w:type="dxa"/>
            <w:vMerge w:val="continue"/>
            <w:tcBorders>
              <w:left w:val="single" w:color="auto" w:sz="8" w:space="0"/>
              <w:right w:val="single" w:color="auto" w:sz="8" w:space="0"/>
            </w:tcBorders>
            <w:noWrap w:val="0"/>
            <w:vAlign w:val="center"/>
          </w:tcPr>
          <w:p w14:paraId="4781F638">
            <w:pPr>
              <w:spacing w:line="360" w:lineRule="auto"/>
              <w:jc w:val="center"/>
              <w:rPr>
                <w:rFonts w:hint="eastAsia"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4C5975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5</w:t>
            </w:r>
          </w:p>
          <w:p w14:paraId="044F9D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017E8197">
            <w:pPr>
              <w:spacing w:line="360" w:lineRule="auto"/>
              <w:jc w:val="center"/>
              <w:rPr>
                <w:rFonts w:hint="eastAsia"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33FB19B9">
            <w:pPr>
              <w:spacing w:line="360" w:lineRule="auto"/>
              <w:jc w:val="center"/>
              <w:rPr>
                <w:rFonts w:hint="eastAsia"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7C34C4B9">
            <w:pPr>
              <w:spacing w:line="360" w:lineRule="auto"/>
              <w:jc w:val="center"/>
              <w:rPr>
                <w:rFonts w:hint="eastAsia" w:ascii="仿宋" w:hAnsi="仿宋" w:eastAsia="仿宋" w:cs="仿宋"/>
                <w:sz w:val="28"/>
                <w:szCs w:val="28"/>
              </w:rPr>
            </w:pPr>
          </w:p>
        </w:tc>
      </w:tr>
      <w:tr w14:paraId="1903382E">
        <w:tblPrEx>
          <w:tblCellMar>
            <w:top w:w="0" w:type="dxa"/>
            <w:left w:w="0" w:type="dxa"/>
            <w:bottom w:w="0" w:type="dxa"/>
            <w:right w:w="0" w:type="dxa"/>
          </w:tblCellMar>
        </w:tblPrEx>
        <w:trPr>
          <w:trHeight w:val="2403"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10AA7DE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本人</w:t>
            </w:r>
          </w:p>
          <w:p w14:paraId="724B4F7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主要</w:t>
            </w:r>
          </w:p>
          <w:p w14:paraId="2C80AEAB">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获奖</w:t>
            </w:r>
          </w:p>
          <w:p w14:paraId="02DD1E8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情况</w:t>
            </w:r>
          </w:p>
          <w:p w14:paraId="3C2ED3FB">
            <w:pPr>
              <w:spacing w:line="360" w:lineRule="auto"/>
              <w:jc w:val="center"/>
              <w:rPr>
                <w:rFonts w:hint="eastAsia"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6E419547">
            <w:pPr>
              <w:spacing w:line="360" w:lineRule="auto"/>
              <w:jc w:val="center"/>
              <w:rPr>
                <w:rFonts w:hint="eastAsia" w:ascii="仿宋" w:hAnsi="仿宋" w:eastAsia="仿宋" w:cs="仿宋"/>
                <w:sz w:val="28"/>
                <w:szCs w:val="28"/>
              </w:rPr>
            </w:pPr>
          </w:p>
        </w:tc>
      </w:tr>
      <w:tr w14:paraId="6BFD2CDC">
        <w:tblPrEx>
          <w:tblCellMar>
            <w:top w:w="0" w:type="dxa"/>
            <w:left w:w="0" w:type="dxa"/>
            <w:bottom w:w="0" w:type="dxa"/>
            <w:right w:w="0" w:type="dxa"/>
          </w:tblCellMar>
        </w:tblPrEx>
        <w:trPr>
          <w:trHeight w:val="125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53D8F90F">
            <w:pPr>
              <w:spacing w:line="360" w:lineRule="auto"/>
              <w:jc w:val="center"/>
              <w:rPr>
                <w:rFonts w:hint="eastAsia" w:ascii="仿宋" w:hAnsi="仿宋" w:eastAsia="仿宋" w:cs="仿宋"/>
                <w:sz w:val="28"/>
                <w:szCs w:val="28"/>
              </w:rPr>
            </w:pPr>
            <w:r>
              <w:rPr>
                <w:rFonts w:hint="eastAsia" w:ascii="仿宋" w:hAnsi="仿宋" w:eastAsia="仿宋" w:cs="仿宋"/>
                <w:sz w:val="28"/>
                <w:szCs w:val="28"/>
                <w:lang w:eastAsia="zh-CN"/>
              </w:rPr>
              <w:t>其他</w:t>
            </w:r>
            <w:r>
              <w:rPr>
                <w:rFonts w:hint="eastAsia" w:ascii="仿宋" w:hAnsi="仿宋" w:eastAsia="仿宋" w:cs="仿宋"/>
                <w:sz w:val="28"/>
                <w:szCs w:val="28"/>
              </w:rPr>
              <w:t>需</w:t>
            </w:r>
          </w:p>
          <w:p w14:paraId="73ED201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补充的情况</w:t>
            </w: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502E9652">
            <w:pPr>
              <w:spacing w:line="360" w:lineRule="auto"/>
              <w:jc w:val="center"/>
              <w:rPr>
                <w:rFonts w:hint="eastAsia" w:ascii="仿宋" w:hAnsi="仿宋" w:eastAsia="仿宋" w:cs="仿宋"/>
                <w:sz w:val="28"/>
                <w:szCs w:val="28"/>
              </w:rPr>
            </w:pPr>
          </w:p>
        </w:tc>
      </w:tr>
    </w:tbl>
    <w:p w14:paraId="254F8E27">
      <w:pPr>
        <w:autoSpaceDE w:val="0"/>
        <w:autoSpaceDN w:val="0"/>
        <w:adjustRightInd w:val="0"/>
        <w:snapToGrid w:val="0"/>
        <w:spacing w:line="360" w:lineRule="auto"/>
        <w:ind w:firstLine="840" w:firstLineChars="300"/>
        <w:rPr>
          <w:rFonts w:hint="eastAsia" w:ascii="仿宋" w:hAnsi="仿宋" w:eastAsia="仿宋" w:cs="仿宋"/>
          <w:sz w:val="28"/>
          <w:szCs w:val="28"/>
        </w:rPr>
      </w:pPr>
      <w:r>
        <w:rPr>
          <w:rFonts w:hint="eastAsia" w:ascii="仿宋" w:hAnsi="仿宋" w:eastAsia="仿宋" w:cs="仿宋"/>
          <w:kern w:val="0"/>
          <w:sz w:val="28"/>
          <w:szCs w:val="28"/>
          <w:lang w:eastAsia="zh-CN"/>
        </w:rPr>
        <w:t>参选</w:t>
      </w:r>
      <w:r>
        <w:rPr>
          <w:rFonts w:hint="eastAsia" w:ascii="仿宋" w:hAnsi="仿宋" w:eastAsia="仿宋" w:cs="仿宋"/>
          <w:kern w:val="0"/>
          <w:sz w:val="28"/>
          <w:szCs w:val="28"/>
        </w:rPr>
        <w:t>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60DEE09D">
      <w:pPr>
        <w:autoSpaceDE w:val="0"/>
        <w:autoSpaceDN w:val="0"/>
        <w:adjustRightInd w:val="0"/>
        <w:snapToGrid w:val="0"/>
        <w:spacing w:line="360" w:lineRule="auto"/>
        <w:rPr>
          <w:rFonts w:hint="eastAsia" w:ascii="仿宋" w:hAnsi="仿宋" w:eastAsia="仿宋" w:cs="仿宋"/>
          <w:spacing w:val="11"/>
          <w:kern w:val="0"/>
          <w:sz w:val="28"/>
          <w:szCs w:val="28"/>
        </w:rPr>
      </w:pPr>
      <w:r>
        <w:rPr>
          <w:rFonts w:hint="eastAsia" w:ascii="仿宋" w:hAnsi="仿宋" w:eastAsia="仿宋" w:cs="仿宋"/>
          <w:sz w:val="28"/>
          <w:szCs w:val="28"/>
        </w:rPr>
        <w:t xml:space="preserve">      </w:t>
      </w:r>
      <w:r>
        <w:rPr>
          <w:rFonts w:hint="eastAsia" w:ascii="仿宋" w:hAnsi="仿宋" w:eastAsia="仿宋" w:cs="仿宋"/>
          <w:spacing w:val="11"/>
          <w:kern w:val="0"/>
          <w:sz w:val="28"/>
          <w:szCs w:val="28"/>
        </w:rPr>
        <w:t>项目负责人：</w:t>
      </w:r>
      <w:r>
        <w:rPr>
          <w:rFonts w:hint="eastAsia" w:ascii="仿宋" w:hAnsi="仿宋" w:eastAsia="仿宋" w:cs="仿宋"/>
          <w:spacing w:val="11"/>
          <w:kern w:val="0"/>
          <w:sz w:val="28"/>
          <w:szCs w:val="28"/>
          <w:u w:val="single"/>
        </w:rPr>
        <w:t xml:space="preserve">                          （签字或盖章） </w:t>
      </w:r>
    </w:p>
    <w:p w14:paraId="6CD4265B">
      <w:pPr>
        <w:autoSpaceDE w:val="0"/>
        <w:autoSpaceDN w:val="0"/>
        <w:adjustRightInd w:val="0"/>
        <w:snapToGrid w:val="0"/>
        <w:spacing w:after="100" w:afterAutospacing="1" w:line="360" w:lineRule="auto"/>
        <w:rPr>
          <w:rFonts w:hint="eastAsia" w:ascii="仿宋" w:hAnsi="仿宋" w:eastAsia="仿宋" w:cs="仿宋"/>
          <w:szCs w:val="21"/>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D6200D0">
      <w:pPr>
        <w:pStyle w:val="4"/>
        <w:jc w:val="center"/>
        <w:rPr>
          <w:rFonts w:hint="eastAsia" w:ascii="仿宋" w:hAnsi="仿宋" w:eastAsia="仿宋" w:cs="仿宋"/>
        </w:rPr>
      </w:pPr>
      <w:r>
        <w:rPr>
          <w:rFonts w:hint="eastAsia" w:ascii="仿宋" w:hAnsi="仿宋" w:eastAsia="仿宋" w:cs="仿宋"/>
        </w:rPr>
        <w:t>六、拟投入项目人员汇总表</w:t>
      </w:r>
    </w:p>
    <w:tbl>
      <w:tblPr>
        <w:tblStyle w:val="21"/>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15"/>
        <w:gridCol w:w="1050"/>
        <w:gridCol w:w="1188"/>
        <w:gridCol w:w="842"/>
        <w:gridCol w:w="945"/>
        <w:gridCol w:w="1478"/>
        <w:gridCol w:w="2475"/>
      </w:tblGrid>
      <w:tr w14:paraId="28E9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36185F72">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1015" w:type="dxa"/>
            <w:noWrap w:val="0"/>
            <w:vAlign w:val="center"/>
          </w:tcPr>
          <w:p w14:paraId="5F1E9AD7">
            <w:pPr>
              <w:jc w:val="center"/>
              <w:rPr>
                <w:rFonts w:hint="eastAsia" w:ascii="仿宋" w:hAnsi="仿宋" w:eastAsia="仿宋" w:cs="仿宋"/>
                <w:sz w:val="28"/>
                <w:szCs w:val="28"/>
              </w:rPr>
            </w:pPr>
            <w:r>
              <w:rPr>
                <w:rFonts w:hint="eastAsia" w:ascii="仿宋" w:hAnsi="仿宋" w:eastAsia="仿宋" w:cs="仿宋"/>
                <w:sz w:val="28"/>
                <w:szCs w:val="28"/>
              </w:rPr>
              <w:t>姓名</w:t>
            </w:r>
          </w:p>
        </w:tc>
        <w:tc>
          <w:tcPr>
            <w:tcW w:w="1050" w:type="dxa"/>
            <w:noWrap w:val="0"/>
            <w:vAlign w:val="center"/>
          </w:tcPr>
          <w:p w14:paraId="5F60B142">
            <w:pPr>
              <w:jc w:val="center"/>
              <w:rPr>
                <w:rFonts w:hint="eastAsia" w:ascii="仿宋" w:hAnsi="仿宋" w:eastAsia="仿宋" w:cs="仿宋"/>
                <w:sz w:val="28"/>
                <w:szCs w:val="28"/>
              </w:rPr>
            </w:pPr>
            <w:r>
              <w:rPr>
                <w:rFonts w:hint="eastAsia" w:ascii="仿宋" w:hAnsi="仿宋" w:eastAsia="仿宋" w:cs="仿宋"/>
                <w:sz w:val="28"/>
                <w:szCs w:val="28"/>
              </w:rPr>
              <w:t>性别</w:t>
            </w:r>
          </w:p>
        </w:tc>
        <w:tc>
          <w:tcPr>
            <w:tcW w:w="1188" w:type="dxa"/>
            <w:noWrap w:val="0"/>
            <w:vAlign w:val="center"/>
          </w:tcPr>
          <w:p w14:paraId="606627C2">
            <w:pPr>
              <w:jc w:val="center"/>
              <w:rPr>
                <w:rFonts w:hint="eastAsia" w:ascii="仿宋" w:hAnsi="仿宋" w:eastAsia="仿宋" w:cs="仿宋"/>
                <w:sz w:val="28"/>
                <w:szCs w:val="28"/>
              </w:rPr>
            </w:pPr>
            <w:r>
              <w:rPr>
                <w:rFonts w:hint="eastAsia" w:ascii="仿宋" w:hAnsi="仿宋" w:eastAsia="仿宋" w:cs="仿宋"/>
                <w:sz w:val="28"/>
                <w:szCs w:val="28"/>
              </w:rPr>
              <w:t>出生</w:t>
            </w:r>
          </w:p>
          <w:p w14:paraId="745EE6CE">
            <w:pPr>
              <w:jc w:val="center"/>
              <w:rPr>
                <w:rFonts w:hint="eastAsia" w:ascii="仿宋" w:hAnsi="仿宋" w:eastAsia="仿宋" w:cs="仿宋"/>
                <w:sz w:val="28"/>
                <w:szCs w:val="28"/>
              </w:rPr>
            </w:pPr>
            <w:r>
              <w:rPr>
                <w:rFonts w:hint="eastAsia" w:ascii="仿宋" w:hAnsi="仿宋" w:eastAsia="仿宋" w:cs="仿宋"/>
                <w:sz w:val="28"/>
                <w:szCs w:val="28"/>
              </w:rPr>
              <w:t>日期</w:t>
            </w:r>
          </w:p>
        </w:tc>
        <w:tc>
          <w:tcPr>
            <w:tcW w:w="842" w:type="dxa"/>
            <w:noWrap w:val="0"/>
            <w:vAlign w:val="center"/>
          </w:tcPr>
          <w:p w14:paraId="0DE28999">
            <w:pPr>
              <w:jc w:val="center"/>
              <w:rPr>
                <w:rFonts w:hint="eastAsia" w:ascii="仿宋" w:hAnsi="仿宋" w:eastAsia="仿宋" w:cs="仿宋"/>
                <w:sz w:val="28"/>
                <w:szCs w:val="28"/>
              </w:rPr>
            </w:pPr>
            <w:r>
              <w:rPr>
                <w:rFonts w:hint="eastAsia" w:ascii="仿宋" w:hAnsi="仿宋" w:eastAsia="仿宋" w:cs="仿宋"/>
                <w:sz w:val="28"/>
                <w:szCs w:val="28"/>
              </w:rPr>
              <w:t>学历</w:t>
            </w:r>
          </w:p>
        </w:tc>
        <w:tc>
          <w:tcPr>
            <w:tcW w:w="945" w:type="dxa"/>
            <w:noWrap w:val="0"/>
            <w:vAlign w:val="center"/>
          </w:tcPr>
          <w:p w14:paraId="71F76A9B">
            <w:pPr>
              <w:jc w:val="center"/>
              <w:rPr>
                <w:rFonts w:hint="eastAsia" w:ascii="仿宋" w:hAnsi="仿宋" w:eastAsia="仿宋" w:cs="仿宋"/>
                <w:sz w:val="28"/>
                <w:szCs w:val="28"/>
              </w:rPr>
            </w:pPr>
            <w:r>
              <w:rPr>
                <w:rFonts w:hint="eastAsia" w:ascii="仿宋" w:hAnsi="仿宋" w:eastAsia="仿宋" w:cs="仿宋"/>
                <w:sz w:val="28"/>
                <w:szCs w:val="28"/>
              </w:rPr>
              <w:t>专业</w:t>
            </w:r>
          </w:p>
        </w:tc>
        <w:tc>
          <w:tcPr>
            <w:tcW w:w="1478" w:type="dxa"/>
            <w:noWrap w:val="0"/>
            <w:vAlign w:val="center"/>
          </w:tcPr>
          <w:p w14:paraId="48C37731">
            <w:pPr>
              <w:jc w:val="center"/>
              <w:rPr>
                <w:rFonts w:hint="eastAsia" w:ascii="仿宋" w:hAnsi="仿宋" w:eastAsia="仿宋" w:cs="仿宋"/>
                <w:sz w:val="28"/>
                <w:szCs w:val="28"/>
              </w:rPr>
            </w:pPr>
            <w:r>
              <w:rPr>
                <w:rFonts w:hint="eastAsia" w:ascii="仿宋" w:hAnsi="仿宋" w:eastAsia="仿宋" w:cs="仿宋"/>
                <w:sz w:val="28"/>
                <w:szCs w:val="28"/>
              </w:rPr>
              <w:t>技术职称</w:t>
            </w:r>
          </w:p>
        </w:tc>
        <w:tc>
          <w:tcPr>
            <w:tcW w:w="2475" w:type="dxa"/>
            <w:noWrap w:val="0"/>
            <w:vAlign w:val="center"/>
          </w:tcPr>
          <w:p w14:paraId="16504B14">
            <w:pPr>
              <w:jc w:val="center"/>
              <w:rPr>
                <w:rFonts w:hint="eastAsia" w:ascii="仿宋" w:hAnsi="仿宋" w:eastAsia="仿宋" w:cs="仿宋"/>
                <w:sz w:val="28"/>
                <w:szCs w:val="28"/>
              </w:rPr>
            </w:pPr>
            <w:r>
              <w:rPr>
                <w:rFonts w:hint="eastAsia" w:ascii="仿宋" w:hAnsi="仿宋" w:eastAsia="仿宋" w:cs="仿宋"/>
                <w:sz w:val="28"/>
                <w:szCs w:val="28"/>
              </w:rPr>
              <w:t>在本项目拟任职务</w:t>
            </w:r>
          </w:p>
        </w:tc>
      </w:tr>
      <w:tr w14:paraId="1101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7A58EAD0">
            <w:pPr>
              <w:jc w:val="center"/>
              <w:rPr>
                <w:rFonts w:hint="eastAsia" w:ascii="仿宋" w:hAnsi="仿宋" w:eastAsia="仿宋" w:cs="仿宋"/>
                <w:szCs w:val="21"/>
              </w:rPr>
            </w:pPr>
          </w:p>
        </w:tc>
        <w:tc>
          <w:tcPr>
            <w:tcW w:w="1015" w:type="dxa"/>
            <w:noWrap w:val="0"/>
            <w:vAlign w:val="center"/>
          </w:tcPr>
          <w:p w14:paraId="7723B6AA">
            <w:pPr>
              <w:jc w:val="center"/>
              <w:rPr>
                <w:rFonts w:hint="eastAsia" w:ascii="仿宋" w:hAnsi="仿宋" w:eastAsia="仿宋" w:cs="仿宋"/>
                <w:szCs w:val="21"/>
              </w:rPr>
            </w:pPr>
          </w:p>
        </w:tc>
        <w:tc>
          <w:tcPr>
            <w:tcW w:w="1050" w:type="dxa"/>
            <w:noWrap w:val="0"/>
            <w:vAlign w:val="center"/>
          </w:tcPr>
          <w:p w14:paraId="41EBFD5E">
            <w:pPr>
              <w:jc w:val="center"/>
              <w:rPr>
                <w:rFonts w:hint="eastAsia" w:ascii="仿宋" w:hAnsi="仿宋" w:eastAsia="仿宋" w:cs="仿宋"/>
                <w:szCs w:val="21"/>
              </w:rPr>
            </w:pPr>
          </w:p>
        </w:tc>
        <w:tc>
          <w:tcPr>
            <w:tcW w:w="1188" w:type="dxa"/>
            <w:noWrap w:val="0"/>
            <w:vAlign w:val="center"/>
          </w:tcPr>
          <w:p w14:paraId="6A6F1406">
            <w:pPr>
              <w:jc w:val="center"/>
              <w:rPr>
                <w:rFonts w:hint="eastAsia" w:ascii="仿宋" w:hAnsi="仿宋" w:eastAsia="仿宋" w:cs="仿宋"/>
                <w:szCs w:val="21"/>
              </w:rPr>
            </w:pPr>
          </w:p>
        </w:tc>
        <w:tc>
          <w:tcPr>
            <w:tcW w:w="842" w:type="dxa"/>
            <w:noWrap w:val="0"/>
            <w:vAlign w:val="center"/>
          </w:tcPr>
          <w:p w14:paraId="4682AB33">
            <w:pPr>
              <w:jc w:val="center"/>
              <w:rPr>
                <w:rFonts w:hint="eastAsia" w:ascii="仿宋" w:hAnsi="仿宋" w:eastAsia="仿宋" w:cs="仿宋"/>
                <w:szCs w:val="21"/>
              </w:rPr>
            </w:pPr>
          </w:p>
        </w:tc>
        <w:tc>
          <w:tcPr>
            <w:tcW w:w="945" w:type="dxa"/>
            <w:noWrap w:val="0"/>
            <w:vAlign w:val="center"/>
          </w:tcPr>
          <w:p w14:paraId="491E3CAE">
            <w:pPr>
              <w:jc w:val="center"/>
              <w:rPr>
                <w:rFonts w:hint="eastAsia" w:ascii="仿宋" w:hAnsi="仿宋" w:eastAsia="仿宋" w:cs="仿宋"/>
                <w:szCs w:val="21"/>
              </w:rPr>
            </w:pPr>
          </w:p>
        </w:tc>
        <w:tc>
          <w:tcPr>
            <w:tcW w:w="1478" w:type="dxa"/>
            <w:noWrap w:val="0"/>
            <w:vAlign w:val="center"/>
          </w:tcPr>
          <w:p w14:paraId="58968090">
            <w:pPr>
              <w:jc w:val="center"/>
              <w:rPr>
                <w:rFonts w:hint="eastAsia" w:ascii="仿宋" w:hAnsi="仿宋" w:eastAsia="仿宋" w:cs="仿宋"/>
                <w:szCs w:val="21"/>
              </w:rPr>
            </w:pPr>
          </w:p>
        </w:tc>
        <w:tc>
          <w:tcPr>
            <w:tcW w:w="2475" w:type="dxa"/>
            <w:noWrap w:val="0"/>
            <w:vAlign w:val="center"/>
          </w:tcPr>
          <w:p w14:paraId="7F320760">
            <w:pPr>
              <w:jc w:val="center"/>
              <w:rPr>
                <w:rFonts w:hint="eastAsia" w:ascii="仿宋" w:hAnsi="仿宋" w:eastAsia="仿宋" w:cs="仿宋"/>
                <w:szCs w:val="21"/>
              </w:rPr>
            </w:pPr>
          </w:p>
        </w:tc>
      </w:tr>
      <w:tr w14:paraId="06D1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309FC09E">
            <w:pPr>
              <w:jc w:val="center"/>
              <w:rPr>
                <w:rFonts w:hint="eastAsia" w:ascii="仿宋" w:hAnsi="仿宋" w:eastAsia="仿宋" w:cs="仿宋"/>
                <w:szCs w:val="21"/>
              </w:rPr>
            </w:pPr>
          </w:p>
        </w:tc>
        <w:tc>
          <w:tcPr>
            <w:tcW w:w="1015" w:type="dxa"/>
            <w:noWrap w:val="0"/>
            <w:vAlign w:val="center"/>
          </w:tcPr>
          <w:p w14:paraId="5F1746DA">
            <w:pPr>
              <w:jc w:val="center"/>
              <w:rPr>
                <w:rFonts w:hint="eastAsia" w:ascii="仿宋" w:hAnsi="仿宋" w:eastAsia="仿宋" w:cs="仿宋"/>
                <w:szCs w:val="21"/>
              </w:rPr>
            </w:pPr>
          </w:p>
        </w:tc>
        <w:tc>
          <w:tcPr>
            <w:tcW w:w="1050" w:type="dxa"/>
            <w:noWrap w:val="0"/>
            <w:vAlign w:val="center"/>
          </w:tcPr>
          <w:p w14:paraId="6B33EA72">
            <w:pPr>
              <w:jc w:val="center"/>
              <w:rPr>
                <w:rFonts w:hint="eastAsia" w:ascii="仿宋" w:hAnsi="仿宋" w:eastAsia="仿宋" w:cs="仿宋"/>
                <w:szCs w:val="21"/>
              </w:rPr>
            </w:pPr>
          </w:p>
        </w:tc>
        <w:tc>
          <w:tcPr>
            <w:tcW w:w="1188" w:type="dxa"/>
            <w:noWrap w:val="0"/>
            <w:vAlign w:val="center"/>
          </w:tcPr>
          <w:p w14:paraId="1EC9A784">
            <w:pPr>
              <w:jc w:val="center"/>
              <w:rPr>
                <w:rFonts w:hint="eastAsia" w:ascii="仿宋" w:hAnsi="仿宋" w:eastAsia="仿宋" w:cs="仿宋"/>
                <w:szCs w:val="21"/>
              </w:rPr>
            </w:pPr>
          </w:p>
        </w:tc>
        <w:tc>
          <w:tcPr>
            <w:tcW w:w="842" w:type="dxa"/>
            <w:noWrap w:val="0"/>
            <w:vAlign w:val="center"/>
          </w:tcPr>
          <w:p w14:paraId="3D19B1F2">
            <w:pPr>
              <w:jc w:val="center"/>
              <w:rPr>
                <w:rFonts w:hint="eastAsia" w:ascii="仿宋" w:hAnsi="仿宋" w:eastAsia="仿宋" w:cs="仿宋"/>
                <w:szCs w:val="21"/>
              </w:rPr>
            </w:pPr>
          </w:p>
        </w:tc>
        <w:tc>
          <w:tcPr>
            <w:tcW w:w="945" w:type="dxa"/>
            <w:noWrap w:val="0"/>
            <w:vAlign w:val="center"/>
          </w:tcPr>
          <w:p w14:paraId="3D73737B">
            <w:pPr>
              <w:jc w:val="center"/>
              <w:rPr>
                <w:rFonts w:hint="eastAsia" w:ascii="仿宋" w:hAnsi="仿宋" w:eastAsia="仿宋" w:cs="仿宋"/>
                <w:szCs w:val="21"/>
              </w:rPr>
            </w:pPr>
          </w:p>
        </w:tc>
        <w:tc>
          <w:tcPr>
            <w:tcW w:w="1478" w:type="dxa"/>
            <w:noWrap w:val="0"/>
            <w:vAlign w:val="center"/>
          </w:tcPr>
          <w:p w14:paraId="3BB4C549">
            <w:pPr>
              <w:jc w:val="center"/>
              <w:rPr>
                <w:rFonts w:hint="eastAsia" w:ascii="仿宋" w:hAnsi="仿宋" w:eastAsia="仿宋" w:cs="仿宋"/>
                <w:szCs w:val="21"/>
              </w:rPr>
            </w:pPr>
          </w:p>
        </w:tc>
        <w:tc>
          <w:tcPr>
            <w:tcW w:w="2475" w:type="dxa"/>
            <w:noWrap w:val="0"/>
            <w:vAlign w:val="center"/>
          </w:tcPr>
          <w:p w14:paraId="1F7E73E3">
            <w:pPr>
              <w:jc w:val="center"/>
              <w:rPr>
                <w:rFonts w:hint="eastAsia" w:ascii="仿宋" w:hAnsi="仿宋" w:eastAsia="仿宋" w:cs="仿宋"/>
                <w:szCs w:val="21"/>
              </w:rPr>
            </w:pPr>
          </w:p>
        </w:tc>
      </w:tr>
      <w:tr w14:paraId="42B5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455F760B">
            <w:pPr>
              <w:jc w:val="center"/>
              <w:rPr>
                <w:rFonts w:hint="eastAsia" w:ascii="仿宋" w:hAnsi="仿宋" w:eastAsia="仿宋" w:cs="仿宋"/>
                <w:szCs w:val="21"/>
              </w:rPr>
            </w:pPr>
          </w:p>
        </w:tc>
        <w:tc>
          <w:tcPr>
            <w:tcW w:w="1015" w:type="dxa"/>
            <w:noWrap w:val="0"/>
            <w:vAlign w:val="center"/>
          </w:tcPr>
          <w:p w14:paraId="6558CBC2">
            <w:pPr>
              <w:jc w:val="center"/>
              <w:rPr>
                <w:rFonts w:hint="eastAsia" w:ascii="仿宋" w:hAnsi="仿宋" w:eastAsia="仿宋" w:cs="仿宋"/>
                <w:szCs w:val="21"/>
              </w:rPr>
            </w:pPr>
          </w:p>
        </w:tc>
        <w:tc>
          <w:tcPr>
            <w:tcW w:w="1050" w:type="dxa"/>
            <w:noWrap w:val="0"/>
            <w:vAlign w:val="center"/>
          </w:tcPr>
          <w:p w14:paraId="5EC5FB60">
            <w:pPr>
              <w:jc w:val="center"/>
              <w:rPr>
                <w:rFonts w:hint="eastAsia" w:ascii="仿宋" w:hAnsi="仿宋" w:eastAsia="仿宋" w:cs="仿宋"/>
                <w:szCs w:val="21"/>
              </w:rPr>
            </w:pPr>
          </w:p>
        </w:tc>
        <w:tc>
          <w:tcPr>
            <w:tcW w:w="1188" w:type="dxa"/>
            <w:noWrap w:val="0"/>
            <w:vAlign w:val="center"/>
          </w:tcPr>
          <w:p w14:paraId="4084E55A">
            <w:pPr>
              <w:jc w:val="center"/>
              <w:rPr>
                <w:rFonts w:hint="eastAsia" w:ascii="仿宋" w:hAnsi="仿宋" w:eastAsia="仿宋" w:cs="仿宋"/>
                <w:szCs w:val="21"/>
              </w:rPr>
            </w:pPr>
          </w:p>
        </w:tc>
        <w:tc>
          <w:tcPr>
            <w:tcW w:w="842" w:type="dxa"/>
            <w:noWrap w:val="0"/>
            <w:vAlign w:val="center"/>
          </w:tcPr>
          <w:p w14:paraId="634DBCE4">
            <w:pPr>
              <w:jc w:val="center"/>
              <w:rPr>
                <w:rFonts w:hint="eastAsia" w:ascii="仿宋" w:hAnsi="仿宋" w:eastAsia="仿宋" w:cs="仿宋"/>
                <w:szCs w:val="21"/>
              </w:rPr>
            </w:pPr>
          </w:p>
        </w:tc>
        <w:tc>
          <w:tcPr>
            <w:tcW w:w="945" w:type="dxa"/>
            <w:noWrap w:val="0"/>
            <w:vAlign w:val="center"/>
          </w:tcPr>
          <w:p w14:paraId="60AF53D7">
            <w:pPr>
              <w:jc w:val="center"/>
              <w:rPr>
                <w:rFonts w:hint="eastAsia" w:ascii="仿宋" w:hAnsi="仿宋" w:eastAsia="仿宋" w:cs="仿宋"/>
                <w:szCs w:val="21"/>
              </w:rPr>
            </w:pPr>
          </w:p>
        </w:tc>
        <w:tc>
          <w:tcPr>
            <w:tcW w:w="1478" w:type="dxa"/>
            <w:noWrap w:val="0"/>
            <w:vAlign w:val="center"/>
          </w:tcPr>
          <w:p w14:paraId="1501BFAF">
            <w:pPr>
              <w:jc w:val="center"/>
              <w:rPr>
                <w:rFonts w:hint="eastAsia" w:ascii="仿宋" w:hAnsi="仿宋" w:eastAsia="仿宋" w:cs="仿宋"/>
                <w:szCs w:val="21"/>
              </w:rPr>
            </w:pPr>
          </w:p>
        </w:tc>
        <w:tc>
          <w:tcPr>
            <w:tcW w:w="2475" w:type="dxa"/>
            <w:noWrap w:val="0"/>
            <w:vAlign w:val="center"/>
          </w:tcPr>
          <w:p w14:paraId="1A9A357C">
            <w:pPr>
              <w:jc w:val="center"/>
              <w:rPr>
                <w:rFonts w:hint="eastAsia" w:ascii="仿宋" w:hAnsi="仿宋" w:eastAsia="仿宋" w:cs="仿宋"/>
                <w:szCs w:val="21"/>
              </w:rPr>
            </w:pPr>
          </w:p>
        </w:tc>
      </w:tr>
      <w:tr w14:paraId="46B9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4023EEBF">
            <w:pPr>
              <w:jc w:val="center"/>
              <w:rPr>
                <w:rFonts w:hint="eastAsia" w:ascii="仿宋" w:hAnsi="仿宋" w:eastAsia="仿宋" w:cs="仿宋"/>
                <w:szCs w:val="21"/>
              </w:rPr>
            </w:pPr>
          </w:p>
        </w:tc>
        <w:tc>
          <w:tcPr>
            <w:tcW w:w="1015" w:type="dxa"/>
            <w:noWrap w:val="0"/>
            <w:vAlign w:val="center"/>
          </w:tcPr>
          <w:p w14:paraId="5E93173F">
            <w:pPr>
              <w:jc w:val="center"/>
              <w:rPr>
                <w:rFonts w:hint="eastAsia" w:ascii="仿宋" w:hAnsi="仿宋" w:eastAsia="仿宋" w:cs="仿宋"/>
                <w:szCs w:val="21"/>
              </w:rPr>
            </w:pPr>
          </w:p>
        </w:tc>
        <w:tc>
          <w:tcPr>
            <w:tcW w:w="1050" w:type="dxa"/>
            <w:noWrap w:val="0"/>
            <w:vAlign w:val="center"/>
          </w:tcPr>
          <w:p w14:paraId="4492325F">
            <w:pPr>
              <w:jc w:val="center"/>
              <w:rPr>
                <w:rFonts w:hint="eastAsia" w:ascii="仿宋" w:hAnsi="仿宋" w:eastAsia="仿宋" w:cs="仿宋"/>
                <w:szCs w:val="21"/>
              </w:rPr>
            </w:pPr>
          </w:p>
        </w:tc>
        <w:tc>
          <w:tcPr>
            <w:tcW w:w="1188" w:type="dxa"/>
            <w:noWrap w:val="0"/>
            <w:vAlign w:val="center"/>
          </w:tcPr>
          <w:p w14:paraId="1520DB3D">
            <w:pPr>
              <w:jc w:val="center"/>
              <w:rPr>
                <w:rFonts w:hint="eastAsia" w:ascii="仿宋" w:hAnsi="仿宋" w:eastAsia="仿宋" w:cs="仿宋"/>
                <w:szCs w:val="21"/>
              </w:rPr>
            </w:pPr>
          </w:p>
        </w:tc>
        <w:tc>
          <w:tcPr>
            <w:tcW w:w="842" w:type="dxa"/>
            <w:noWrap w:val="0"/>
            <w:vAlign w:val="center"/>
          </w:tcPr>
          <w:p w14:paraId="1C089298">
            <w:pPr>
              <w:jc w:val="center"/>
              <w:rPr>
                <w:rFonts w:hint="eastAsia" w:ascii="仿宋" w:hAnsi="仿宋" w:eastAsia="仿宋" w:cs="仿宋"/>
                <w:szCs w:val="21"/>
              </w:rPr>
            </w:pPr>
          </w:p>
        </w:tc>
        <w:tc>
          <w:tcPr>
            <w:tcW w:w="945" w:type="dxa"/>
            <w:noWrap w:val="0"/>
            <w:vAlign w:val="center"/>
          </w:tcPr>
          <w:p w14:paraId="7E989503">
            <w:pPr>
              <w:jc w:val="center"/>
              <w:rPr>
                <w:rFonts w:hint="eastAsia" w:ascii="仿宋" w:hAnsi="仿宋" w:eastAsia="仿宋" w:cs="仿宋"/>
                <w:szCs w:val="21"/>
              </w:rPr>
            </w:pPr>
          </w:p>
        </w:tc>
        <w:tc>
          <w:tcPr>
            <w:tcW w:w="1478" w:type="dxa"/>
            <w:noWrap w:val="0"/>
            <w:vAlign w:val="center"/>
          </w:tcPr>
          <w:p w14:paraId="374545BC">
            <w:pPr>
              <w:jc w:val="center"/>
              <w:rPr>
                <w:rFonts w:hint="eastAsia" w:ascii="仿宋" w:hAnsi="仿宋" w:eastAsia="仿宋" w:cs="仿宋"/>
                <w:szCs w:val="21"/>
              </w:rPr>
            </w:pPr>
          </w:p>
        </w:tc>
        <w:tc>
          <w:tcPr>
            <w:tcW w:w="2475" w:type="dxa"/>
            <w:noWrap w:val="0"/>
            <w:vAlign w:val="center"/>
          </w:tcPr>
          <w:p w14:paraId="5C7105D0">
            <w:pPr>
              <w:jc w:val="center"/>
              <w:rPr>
                <w:rFonts w:hint="eastAsia" w:ascii="仿宋" w:hAnsi="仿宋" w:eastAsia="仿宋" w:cs="仿宋"/>
                <w:szCs w:val="21"/>
              </w:rPr>
            </w:pPr>
          </w:p>
        </w:tc>
      </w:tr>
      <w:tr w14:paraId="54E3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764FCFF9">
            <w:pPr>
              <w:jc w:val="center"/>
              <w:rPr>
                <w:rFonts w:hint="eastAsia" w:ascii="仿宋" w:hAnsi="仿宋" w:eastAsia="仿宋" w:cs="仿宋"/>
                <w:szCs w:val="21"/>
              </w:rPr>
            </w:pPr>
          </w:p>
        </w:tc>
        <w:tc>
          <w:tcPr>
            <w:tcW w:w="1015" w:type="dxa"/>
            <w:noWrap w:val="0"/>
            <w:vAlign w:val="center"/>
          </w:tcPr>
          <w:p w14:paraId="545B8FCB">
            <w:pPr>
              <w:jc w:val="center"/>
              <w:rPr>
                <w:rFonts w:hint="eastAsia" w:ascii="仿宋" w:hAnsi="仿宋" w:eastAsia="仿宋" w:cs="仿宋"/>
                <w:szCs w:val="21"/>
              </w:rPr>
            </w:pPr>
          </w:p>
        </w:tc>
        <w:tc>
          <w:tcPr>
            <w:tcW w:w="1050" w:type="dxa"/>
            <w:noWrap w:val="0"/>
            <w:vAlign w:val="center"/>
          </w:tcPr>
          <w:p w14:paraId="4E324021">
            <w:pPr>
              <w:jc w:val="center"/>
              <w:rPr>
                <w:rFonts w:hint="eastAsia" w:ascii="仿宋" w:hAnsi="仿宋" w:eastAsia="仿宋" w:cs="仿宋"/>
                <w:szCs w:val="21"/>
              </w:rPr>
            </w:pPr>
          </w:p>
        </w:tc>
        <w:tc>
          <w:tcPr>
            <w:tcW w:w="1188" w:type="dxa"/>
            <w:noWrap w:val="0"/>
            <w:vAlign w:val="center"/>
          </w:tcPr>
          <w:p w14:paraId="12DF4FE4">
            <w:pPr>
              <w:jc w:val="center"/>
              <w:rPr>
                <w:rFonts w:hint="eastAsia" w:ascii="仿宋" w:hAnsi="仿宋" w:eastAsia="仿宋" w:cs="仿宋"/>
                <w:szCs w:val="21"/>
              </w:rPr>
            </w:pPr>
          </w:p>
        </w:tc>
        <w:tc>
          <w:tcPr>
            <w:tcW w:w="842" w:type="dxa"/>
            <w:noWrap w:val="0"/>
            <w:vAlign w:val="center"/>
          </w:tcPr>
          <w:p w14:paraId="6CD3F16C">
            <w:pPr>
              <w:jc w:val="center"/>
              <w:rPr>
                <w:rFonts w:hint="eastAsia" w:ascii="仿宋" w:hAnsi="仿宋" w:eastAsia="仿宋" w:cs="仿宋"/>
                <w:szCs w:val="21"/>
              </w:rPr>
            </w:pPr>
          </w:p>
        </w:tc>
        <w:tc>
          <w:tcPr>
            <w:tcW w:w="945" w:type="dxa"/>
            <w:noWrap w:val="0"/>
            <w:vAlign w:val="center"/>
          </w:tcPr>
          <w:p w14:paraId="7887B414">
            <w:pPr>
              <w:jc w:val="center"/>
              <w:rPr>
                <w:rFonts w:hint="eastAsia" w:ascii="仿宋" w:hAnsi="仿宋" w:eastAsia="仿宋" w:cs="仿宋"/>
                <w:szCs w:val="21"/>
              </w:rPr>
            </w:pPr>
          </w:p>
        </w:tc>
        <w:tc>
          <w:tcPr>
            <w:tcW w:w="1478" w:type="dxa"/>
            <w:noWrap w:val="0"/>
            <w:vAlign w:val="center"/>
          </w:tcPr>
          <w:p w14:paraId="05405BD4">
            <w:pPr>
              <w:jc w:val="center"/>
              <w:rPr>
                <w:rFonts w:hint="eastAsia" w:ascii="仿宋" w:hAnsi="仿宋" w:eastAsia="仿宋" w:cs="仿宋"/>
                <w:szCs w:val="21"/>
              </w:rPr>
            </w:pPr>
          </w:p>
        </w:tc>
        <w:tc>
          <w:tcPr>
            <w:tcW w:w="2475" w:type="dxa"/>
            <w:noWrap w:val="0"/>
            <w:vAlign w:val="center"/>
          </w:tcPr>
          <w:p w14:paraId="14B4AEF2">
            <w:pPr>
              <w:jc w:val="center"/>
              <w:rPr>
                <w:rFonts w:hint="eastAsia" w:ascii="仿宋" w:hAnsi="仿宋" w:eastAsia="仿宋" w:cs="仿宋"/>
                <w:szCs w:val="21"/>
              </w:rPr>
            </w:pPr>
          </w:p>
        </w:tc>
      </w:tr>
      <w:tr w14:paraId="7D7A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1F2C9274">
            <w:pPr>
              <w:jc w:val="center"/>
              <w:rPr>
                <w:rFonts w:hint="eastAsia" w:ascii="仿宋" w:hAnsi="仿宋" w:eastAsia="仿宋" w:cs="仿宋"/>
                <w:szCs w:val="21"/>
              </w:rPr>
            </w:pPr>
          </w:p>
        </w:tc>
        <w:tc>
          <w:tcPr>
            <w:tcW w:w="1015" w:type="dxa"/>
            <w:noWrap w:val="0"/>
            <w:vAlign w:val="center"/>
          </w:tcPr>
          <w:p w14:paraId="3367FFFF">
            <w:pPr>
              <w:jc w:val="center"/>
              <w:rPr>
                <w:rFonts w:hint="eastAsia" w:ascii="仿宋" w:hAnsi="仿宋" w:eastAsia="仿宋" w:cs="仿宋"/>
                <w:szCs w:val="21"/>
              </w:rPr>
            </w:pPr>
          </w:p>
        </w:tc>
        <w:tc>
          <w:tcPr>
            <w:tcW w:w="1050" w:type="dxa"/>
            <w:noWrap w:val="0"/>
            <w:vAlign w:val="center"/>
          </w:tcPr>
          <w:p w14:paraId="4DB9E9A4">
            <w:pPr>
              <w:jc w:val="center"/>
              <w:rPr>
                <w:rFonts w:hint="eastAsia" w:ascii="仿宋" w:hAnsi="仿宋" w:eastAsia="仿宋" w:cs="仿宋"/>
                <w:szCs w:val="21"/>
              </w:rPr>
            </w:pPr>
          </w:p>
        </w:tc>
        <w:tc>
          <w:tcPr>
            <w:tcW w:w="1188" w:type="dxa"/>
            <w:noWrap w:val="0"/>
            <w:vAlign w:val="center"/>
          </w:tcPr>
          <w:p w14:paraId="668DA964">
            <w:pPr>
              <w:jc w:val="center"/>
              <w:rPr>
                <w:rFonts w:hint="eastAsia" w:ascii="仿宋" w:hAnsi="仿宋" w:eastAsia="仿宋" w:cs="仿宋"/>
                <w:szCs w:val="21"/>
              </w:rPr>
            </w:pPr>
          </w:p>
        </w:tc>
        <w:tc>
          <w:tcPr>
            <w:tcW w:w="842" w:type="dxa"/>
            <w:noWrap w:val="0"/>
            <w:vAlign w:val="center"/>
          </w:tcPr>
          <w:p w14:paraId="2B3D296F">
            <w:pPr>
              <w:jc w:val="center"/>
              <w:rPr>
                <w:rFonts w:hint="eastAsia" w:ascii="仿宋" w:hAnsi="仿宋" w:eastAsia="仿宋" w:cs="仿宋"/>
                <w:szCs w:val="21"/>
              </w:rPr>
            </w:pPr>
          </w:p>
        </w:tc>
        <w:tc>
          <w:tcPr>
            <w:tcW w:w="945" w:type="dxa"/>
            <w:noWrap w:val="0"/>
            <w:vAlign w:val="center"/>
          </w:tcPr>
          <w:p w14:paraId="03DCFED5">
            <w:pPr>
              <w:jc w:val="center"/>
              <w:rPr>
                <w:rFonts w:hint="eastAsia" w:ascii="仿宋" w:hAnsi="仿宋" w:eastAsia="仿宋" w:cs="仿宋"/>
                <w:szCs w:val="21"/>
              </w:rPr>
            </w:pPr>
          </w:p>
        </w:tc>
        <w:tc>
          <w:tcPr>
            <w:tcW w:w="1478" w:type="dxa"/>
            <w:noWrap w:val="0"/>
            <w:vAlign w:val="center"/>
          </w:tcPr>
          <w:p w14:paraId="30DC452E">
            <w:pPr>
              <w:jc w:val="center"/>
              <w:rPr>
                <w:rFonts w:hint="eastAsia" w:ascii="仿宋" w:hAnsi="仿宋" w:eastAsia="仿宋" w:cs="仿宋"/>
                <w:szCs w:val="21"/>
              </w:rPr>
            </w:pPr>
          </w:p>
        </w:tc>
        <w:tc>
          <w:tcPr>
            <w:tcW w:w="2475" w:type="dxa"/>
            <w:noWrap w:val="0"/>
            <w:vAlign w:val="center"/>
          </w:tcPr>
          <w:p w14:paraId="0B7FF9A1">
            <w:pPr>
              <w:jc w:val="center"/>
              <w:rPr>
                <w:rFonts w:hint="eastAsia" w:ascii="仿宋" w:hAnsi="仿宋" w:eastAsia="仿宋" w:cs="仿宋"/>
                <w:szCs w:val="21"/>
              </w:rPr>
            </w:pPr>
          </w:p>
        </w:tc>
      </w:tr>
      <w:tr w14:paraId="20CF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5BBDCFBA">
            <w:pPr>
              <w:jc w:val="center"/>
              <w:rPr>
                <w:rFonts w:hint="eastAsia" w:ascii="仿宋" w:hAnsi="仿宋" w:eastAsia="仿宋" w:cs="仿宋"/>
                <w:szCs w:val="21"/>
              </w:rPr>
            </w:pPr>
          </w:p>
        </w:tc>
        <w:tc>
          <w:tcPr>
            <w:tcW w:w="1015" w:type="dxa"/>
            <w:noWrap w:val="0"/>
            <w:vAlign w:val="center"/>
          </w:tcPr>
          <w:p w14:paraId="165E6667">
            <w:pPr>
              <w:jc w:val="center"/>
              <w:rPr>
                <w:rFonts w:hint="eastAsia" w:ascii="仿宋" w:hAnsi="仿宋" w:eastAsia="仿宋" w:cs="仿宋"/>
                <w:szCs w:val="21"/>
              </w:rPr>
            </w:pPr>
          </w:p>
        </w:tc>
        <w:tc>
          <w:tcPr>
            <w:tcW w:w="1050" w:type="dxa"/>
            <w:noWrap w:val="0"/>
            <w:vAlign w:val="center"/>
          </w:tcPr>
          <w:p w14:paraId="74A32343">
            <w:pPr>
              <w:jc w:val="center"/>
              <w:rPr>
                <w:rFonts w:hint="eastAsia" w:ascii="仿宋" w:hAnsi="仿宋" w:eastAsia="仿宋" w:cs="仿宋"/>
                <w:szCs w:val="21"/>
              </w:rPr>
            </w:pPr>
          </w:p>
        </w:tc>
        <w:tc>
          <w:tcPr>
            <w:tcW w:w="1188" w:type="dxa"/>
            <w:noWrap w:val="0"/>
            <w:vAlign w:val="center"/>
          </w:tcPr>
          <w:p w14:paraId="4AB97740">
            <w:pPr>
              <w:jc w:val="center"/>
              <w:rPr>
                <w:rFonts w:hint="eastAsia" w:ascii="仿宋" w:hAnsi="仿宋" w:eastAsia="仿宋" w:cs="仿宋"/>
                <w:szCs w:val="21"/>
              </w:rPr>
            </w:pPr>
          </w:p>
        </w:tc>
        <w:tc>
          <w:tcPr>
            <w:tcW w:w="842" w:type="dxa"/>
            <w:noWrap w:val="0"/>
            <w:vAlign w:val="center"/>
          </w:tcPr>
          <w:p w14:paraId="1506C178">
            <w:pPr>
              <w:jc w:val="center"/>
              <w:rPr>
                <w:rFonts w:hint="eastAsia" w:ascii="仿宋" w:hAnsi="仿宋" w:eastAsia="仿宋" w:cs="仿宋"/>
                <w:szCs w:val="21"/>
              </w:rPr>
            </w:pPr>
          </w:p>
        </w:tc>
        <w:tc>
          <w:tcPr>
            <w:tcW w:w="945" w:type="dxa"/>
            <w:noWrap w:val="0"/>
            <w:vAlign w:val="center"/>
          </w:tcPr>
          <w:p w14:paraId="7F10247F">
            <w:pPr>
              <w:jc w:val="center"/>
              <w:rPr>
                <w:rFonts w:hint="eastAsia" w:ascii="仿宋" w:hAnsi="仿宋" w:eastAsia="仿宋" w:cs="仿宋"/>
                <w:szCs w:val="21"/>
              </w:rPr>
            </w:pPr>
          </w:p>
        </w:tc>
        <w:tc>
          <w:tcPr>
            <w:tcW w:w="1478" w:type="dxa"/>
            <w:noWrap w:val="0"/>
            <w:vAlign w:val="center"/>
          </w:tcPr>
          <w:p w14:paraId="5E8A50DF">
            <w:pPr>
              <w:jc w:val="center"/>
              <w:rPr>
                <w:rFonts w:hint="eastAsia" w:ascii="仿宋" w:hAnsi="仿宋" w:eastAsia="仿宋" w:cs="仿宋"/>
                <w:szCs w:val="21"/>
              </w:rPr>
            </w:pPr>
          </w:p>
        </w:tc>
        <w:tc>
          <w:tcPr>
            <w:tcW w:w="2475" w:type="dxa"/>
            <w:noWrap w:val="0"/>
            <w:vAlign w:val="center"/>
          </w:tcPr>
          <w:p w14:paraId="373D7A52">
            <w:pPr>
              <w:jc w:val="center"/>
              <w:rPr>
                <w:rFonts w:hint="eastAsia" w:ascii="仿宋" w:hAnsi="仿宋" w:eastAsia="仿宋" w:cs="仿宋"/>
                <w:szCs w:val="21"/>
              </w:rPr>
            </w:pPr>
          </w:p>
        </w:tc>
      </w:tr>
      <w:tr w14:paraId="1251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33C8CAB5">
            <w:pPr>
              <w:jc w:val="center"/>
              <w:rPr>
                <w:rFonts w:hint="eastAsia" w:ascii="仿宋" w:hAnsi="仿宋" w:eastAsia="仿宋" w:cs="仿宋"/>
                <w:szCs w:val="21"/>
              </w:rPr>
            </w:pPr>
          </w:p>
        </w:tc>
        <w:tc>
          <w:tcPr>
            <w:tcW w:w="1015" w:type="dxa"/>
            <w:noWrap w:val="0"/>
            <w:vAlign w:val="center"/>
          </w:tcPr>
          <w:p w14:paraId="7DA1BAB3">
            <w:pPr>
              <w:jc w:val="center"/>
              <w:rPr>
                <w:rFonts w:hint="eastAsia" w:ascii="仿宋" w:hAnsi="仿宋" w:eastAsia="仿宋" w:cs="仿宋"/>
                <w:szCs w:val="21"/>
              </w:rPr>
            </w:pPr>
          </w:p>
        </w:tc>
        <w:tc>
          <w:tcPr>
            <w:tcW w:w="1050" w:type="dxa"/>
            <w:noWrap w:val="0"/>
            <w:vAlign w:val="center"/>
          </w:tcPr>
          <w:p w14:paraId="7C2D46D1">
            <w:pPr>
              <w:jc w:val="center"/>
              <w:rPr>
                <w:rFonts w:hint="eastAsia" w:ascii="仿宋" w:hAnsi="仿宋" w:eastAsia="仿宋" w:cs="仿宋"/>
                <w:szCs w:val="21"/>
              </w:rPr>
            </w:pPr>
          </w:p>
        </w:tc>
        <w:tc>
          <w:tcPr>
            <w:tcW w:w="1188" w:type="dxa"/>
            <w:noWrap w:val="0"/>
            <w:vAlign w:val="center"/>
          </w:tcPr>
          <w:p w14:paraId="63F578C5">
            <w:pPr>
              <w:jc w:val="center"/>
              <w:rPr>
                <w:rFonts w:hint="eastAsia" w:ascii="仿宋" w:hAnsi="仿宋" w:eastAsia="仿宋" w:cs="仿宋"/>
                <w:szCs w:val="21"/>
              </w:rPr>
            </w:pPr>
          </w:p>
        </w:tc>
        <w:tc>
          <w:tcPr>
            <w:tcW w:w="842" w:type="dxa"/>
            <w:noWrap w:val="0"/>
            <w:vAlign w:val="center"/>
          </w:tcPr>
          <w:p w14:paraId="34E15DDE">
            <w:pPr>
              <w:jc w:val="center"/>
              <w:rPr>
                <w:rFonts w:hint="eastAsia" w:ascii="仿宋" w:hAnsi="仿宋" w:eastAsia="仿宋" w:cs="仿宋"/>
                <w:szCs w:val="21"/>
              </w:rPr>
            </w:pPr>
          </w:p>
        </w:tc>
        <w:tc>
          <w:tcPr>
            <w:tcW w:w="945" w:type="dxa"/>
            <w:noWrap w:val="0"/>
            <w:vAlign w:val="center"/>
          </w:tcPr>
          <w:p w14:paraId="633ACA0C">
            <w:pPr>
              <w:jc w:val="center"/>
              <w:rPr>
                <w:rFonts w:hint="eastAsia" w:ascii="仿宋" w:hAnsi="仿宋" w:eastAsia="仿宋" w:cs="仿宋"/>
                <w:szCs w:val="21"/>
              </w:rPr>
            </w:pPr>
          </w:p>
        </w:tc>
        <w:tc>
          <w:tcPr>
            <w:tcW w:w="1478" w:type="dxa"/>
            <w:noWrap w:val="0"/>
            <w:vAlign w:val="center"/>
          </w:tcPr>
          <w:p w14:paraId="1446F6C7">
            <w:pPr>
              <w:jc w:val="center"/>
              <w:rPr>
                <w:rFonts w:hint="eastAsia" w:ascii="仿宋" w:hAnsi="仿宋" w:eastAsia="仿宋" w:cs="仿宋"/>
                <w:szCs w:val="21"/>
              </w:rPr>
            </w:pPr>
          </w:p>
        </w:tc>
        <w:tc>
          <w:tcPr>
            <w:tcW w:w="2475" w:type="dxa"/>
            <w:noWrap w:val="0"/>
            <w:vAlign w:val="center"/>
          </w:tcPr>
          <w:p w14:paraId="016F5BC5">
            <w:pPr>
              <w:jc w:val="center"/>
              <w:rPr>
                <w:rFonts w:hint="eastAsia" w:ascii="仿宋" w:hAnsi="仿宋" w:eastAsia="仿宋" w:cs="仿宋"/>
                <w:szCs w:val="21"/>
              </w:rPr>
            </w:pPr>
          </w:p>
        </w:tc>
      </w:tr>
      <w:tr w14:paraId="4D70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4E797D54">
            <w:pPr>
              <w:jc w:val="center"/>
              <w:rPr>
                <w:rFonts w:hint="eastAsia" w:ascii="仿宋" w:hAnsi="仿宋" w:eastAsia="仿宋" w:cs="仿宋"/>
                <w:szCs w:val="21"/>
              </w:rPr>
            </w:pPr>
          </w:p>
        </w:tc>
        <w:tc>
          <w:tcPr>
            <w:tcW w:w="1015" w:type="dxa"/>
            <w:noWrap w:val="0"/>
            <w:vAlign w:val="center"/>
          </w:tcPr>
          <w:p w14:paraId="01D13213">
            <w:pPr>
              <w:jc w:val="center"/>
              <w:rPr>
                <w:rFonts w:hint="eastAsia" w:ascii="仿宋" w:hAnsi="仿宋" w:eastAsia="仿宋" w:cs="仿宋"/>
                <w:szCs w:val="21"/>
              </w:rPr>
            </w:pPr>
          </w:p>
        </w:tc>
        <w:tc>
          <w:tcPr>
            <w:tcW w:w="1050" w:type="dxa"/>
            <w:noWrap w:val="0"/>
            <w:vAlign w:val="center"/>
          </w:tcPr>
          <w:p w14:paraId="1DE32BE1">
            <w:pPr>
              <w:jc w:val="center"/>
              <w:rPr>
                <w:rFonts w:hint="eastAsia" w:ascii="仿宋" w:hAnsi="仿宋" w:eastAsia="仿宋" w:cs="仿宋"/>
                <w:szCs w:val="21"/>
              </w:rPr>
            </w:pPr>
          </w:p>
        </w:tc>
        <w:tc>
          <w:tcPr>
            <w:tcW w:w="1188" w:type="dxa"/>
            <w:noWrap w:val="0"/>
            <w:vAlign w:val="center"/>
          </w:tcPr>
          <w:p w14:paraId="6D914589">
            <w:pPr>
              <w:jc w:val="center"/>
              <w:rPr>
                <w:rFonts w:hint="eastAsia" w:ascii="仿宋" w:hAnsi="仿宋" w:eastAsia="仿宋" w:cs="仿宋"/>
                <w:szCs w:val="21"/>
              </w:rPr>
            </w:pPr>
          </w:p>
        </w:tc>
        <w:tc>
          <w:tcPr>
            <w:tcW w:w="842" w:type="dxa"/>
            <w:noWrap w:val="0"/>
            <w:vAlign w:val="center"/>
          </w:tcPr>
          <w:p w14:paraId="2543253E">
            <w:pPr>
              <w:jc w:val="center"/>
              <w:rPr>
                <w:rFonts w:hint="eastAsia" w:ascii="仿宋" w:hAnsi="仿宋" w:eastAsia="仿宋" w:cs="仿宋"/>
                <w:szCs w:val="21"/>
              </w:rPr>
            </w:pPr>
          </w:p>
        </w:tc>
        <w:tc>
          <w:tcPr>
            <w:tcW w:w="945" w:type="dxa"/>
            <w:noWrap w:val="0"/>
            <w:vAlign w:val="center"/>
          </w:tcPr>
          <w:p w14:paraId="6174BB7E">
            <w:pPr>
              <w:jc w:val="center"/>
              <w:rPr>
                <w:rFonts w:hint="eastAsia" w:ascii="仿宋" w:hAnsi="仿宋" w:eastAsia="仿宋" w:cs="仿宋"/>
                <w:szCs w:val="21"/>
              </w:rPr>
            </w:pPr>
          </w:p>
        </w:tc>
        <w:tc>
          <w:tcPr>
            <w:tcW w:w="1478" w:type="dxa"/>
            <w:noWrap w:val="0"/>
            <w:vAlign w:val="center"/>
          </w:tcPr>
          <w:p w14:paraId="6054B98A">
            <w:pPr>
              <w:jc w:val="center"/>
              <w:rPr>
                <w:rFonts w:hint="eastAsia" w:ascii="仿宋" w:hAnsi="仿宋" w:eastAsia="仿宋" w:cs="仿宋"/>
                <w:szCs w:val="21"/>
              </w:rPr>
            </w:pPr>
          </w:p>
        </w:tc>
        <w:tc>
          <w:tcPr>
            <w:tcW w:w="2475" w:type="dxa"/>
            <w:noWrap w:val="0"/>
            <w:vAlign w:val="center"/>
          </w:tcPr>
          <w:p w14:paraId="0AAA64A0">
            <w:pPr>
              <w:jc w:val="center"/>
              <w:rPr>
                <w:rFonts w:hint="eastAsia" w:ascii="仿宋" w:hAnsi="仿宋" w:eastAsia="仿宋" w:cs="仿宋"/>
                <w:szCs w:val="21"/>
              </w:rPr>
            </w:pPr>
          </w:p>
        </w:tc>
      </w:tr>
    </w:tbl>
    <w:p w14:paraId="1E75BBA4">
      <w:pPr>
        <w:autoSpaceDE w:val="0"/>
        <w:autoSpaceDN w:val="0"/>
        <w:adjustRightInd w:val="0"/>
        <w:snapToGrid w:val="0"/>
        <w:spacing w:line="360" w:lineRule="auto"/>
        <w:ind w:firstLine="840" w:firstLineChars="300"/>
        <w:rPr>
          <w:rFonts w:hint="eastAsia" w:ascii="仿宋" w:hAnsi="仿宋" w:eastAsia="仿宋" w:cs="仿宋"/>
          <w:kern w:val="0"/>
          <w:sz w:val="28"/>
          <w:szCs w:val="28"/>
          <w:lang w:eastAsia="zh-CN"/>
        </w:rPr>
      </w:pPr>
    </w:p>
    <w:p w14:paraId="1FDB4071">
      <w:pPr>
        <w:autoSpaceDE w:val="0"/>
        <w:autoSpaceDN w:val="0"/>
        <w:adjustRightInd w:val="0"/>
        <w:snapToGrid w:val="0"/>
        <w:spacing w:line="360" w:lineRule="auto"/>
        <w:ind w:firstLine="840" w:firstLineChars="300"/>
        <w:rPr>
          <w:rFonts w:hint="eastAsia" w:ascii="仿宋" w:hAnsi="仿宋" w:eastAsia="仿宋" w:cs="仿宋"/>
          <w:sz w:val="28"/>
          <w:szCs w:val="28"/>
        </w:rPr>
      </w:pPr>
      <w:r>
        <w:rPr>
          <w:rFonts w:hint="eastAsia" w:ascii="仿宋" w:hAnsi="仿宋" w:eastAsia="仿宋" w:cs="仿宋"/>
          <w:kern w:val="0"/>
          <w:sz w:val="28"/>
          <w:szCs w:val="28"/>
          <w:lang w:eastAsia="zh-CN"/>
        </w:rPr>
        <w:t>参选</w:t>
      </w:r>
      <w:r>
        <w:rPr>
          <w:rFonts w:hint="eastAsia" w:ascii="仿宋" w:hAnsi="仿宋" w:eastAsia="仿宋" w:cs="仿宋"/>
          <w:kern w:val="0"/>
          <w:sz w:val="28"/>
          <w:szCs w:val="28"/>
        </w:rPr>
        <w:t>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50F2DF8C">
      <w:pPr>
        <w:autoSpaceDE w:val="0"/>
        <w:autoSpaceDN w:val="0"/>
        <w:adjustRightInd w:val="0"/>
        <w:snapToGrid w:val="0"/>
        <w:spacing w:line="360" w:lineRule="auto"/>
        <w:rPr>
          <w:rFonts w:hint="eastAsia" w:ascii="仿宋" w:hAnsi="仿宋" w:eastAsia="仿宋" w:cs="仿宋"/>
          <w:spacing w:val="11"/>
          <w:kern w:val="0"/>
          <w:sz w:val="28"/>
          <w:szCs w:val="28"/>
        </w:rPr>
      </w:pPr>
      <w:r>
        <w:rPr>
          <w:rFonts w:hint="eastAsia" w:ascii="仿宋" w:hAnsi="仿宋" w:eastAsia="仿宋" w:cs="仿宋"/>
          <w:sz w:val="28"/>
          <w:szCs w:val="28"/>
        </w:rPr>
        <w:t xml:space="preserve">      </w:t>
      </w:r>
      <w:r>
        <w:rPr>
          <w:rFonts w:hint="eastAsia" w:ascii="仿宋" w:hAnsi="仿宋" w:eastAsia="仿宋" w:cs="仿宋"/>
          <w:spacing w:val="11"/>
          <w:kern w:val="0"/>
          <w:sz w:val="28"/>
          <w:szCs w:val="28"/>
        </w:rPr>
        <w:t>法定代表人或授权委托人：</w:t>
      </w:r>
      <w:r>
        <w:rPr>
          <w:rFonts w:hint="eastAsia" w:ascii="仿宋" w:hAnsi="仿宋" w:eastAsia="仿宋" w:cs="仿宋"/>
          <w:spacing w:val="11"/>
          <w:kern w:val="0"/>
          <w:sz w:val="28"/>
          <w:szCs w:val="28"/>
          <w:u w:val="single"/>
        </w:rPr>
        <w:t xml:space="preserve">         （签字或盖章）              </w:t>
      </w:r>
    </w:p>
    <w:p w14:paraId="3DF6DD7D">
      <w:pPr>
        <w:autoSpaceDE w:val="0"/>
        <w:autoSpaceDN w:val="0"/>
        <w:adjustRightInd w:val="0"/>
        <w:snapToGrid w:val="0"/>
        <w:spacing w:after="100" w:afterAutospacing="1" w:line="360" w:lineRule="auto"/>
        <w:rPr>
          <w:rFonts w:hint="eastAsia" w:ascii="仿宋" w:hAnsi="仿宋" w:eastAsia="仿宋" w:cs="仿宋"/>
          <w:sz w:val="28"/>
          <w:szCs w:val="28"/>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A3EDFE2">
      <w:pPr>
        <w:spacing w:line="360" w:lineRule="auto"/>
        <w:jc w:val="left"/>
        <w:rPr>
          <w:rFonts w:hint="eastAsia" w:ascii="仿宋" w:hAnsi="仿宋" w:eastAsia="仿宋" w:cs="仿宋"/>
          <w:b/>
          <w:sz w:val="24"/>
        </w:rPr>
      </w:pPr>
      <w:r>
        <w:rPr>
          <w:rFonts w:hint="eastAsia" w:ascii="仿宋" w:hAnsi="仿宋" w:eastAsia="仿宋" w:cs="仿宋"/>
          <w:b/>
          <w:szCs w:val="21"/>
        </w:rPr>
        <w:t>注：拟投入项目人员自行配备</w:t>
      </w:r>
      <w:r>
        <w:rPr>
          <w:rFonts w:hint="eastAsia" w:ascii="仿宋" w:hAnsi="仿宋" w:eastAsia="仿宋" w:cs="仿宋"/>
          <w:b/>
          <w:szCs w:val="21"/>
          <w:lang w:eastAsia="zh-CN"/>
        </w:rPr>
        <w:t>，表格可根据实际情况修改</w:t>
      </w:r>
      <w:r>
        <w:rPr>
          <w:rFonts w:hint="eastAsia" w:ascii="仿宋" w:hAnsi="仿宋" w:eastAsia="仿宋" w:cs="仿宋"/>
          <w:b/>
          <w:szCs w:val="21"/>
        </w:rPr>
        <w:t>。</w:t>
      </w:r>
      <w:r>
        <w:rPr>
          <w:rFonts w:hint="eastAsia" w:ascii="仿宋" w:hAnsi="仿宋" w:eastAsia="仿宋" w:cs="仿宋"/>
          <w:b/>
          <w:szCs w:val="21"/>
        </w:rPr>
        <w:br w:type="page"/>
      </w:r>
      <w:r>
        <w:rPr>
          <w:rFonts w:hint="eastAsia" w:ascii="仿宋" w:hAnsi="仿宋" w:eastAsia="仿宋" w:cs="仿宋"/>
          <w:b/>
          <w:sz w:val="24"/>
        </w:rPr>
        <w:t xml:space="preserve">                       </w:t>
      </w:r>
      <w:r>
        <w:rPr>
          <w:rFonts w:hint="eastAsia" w:ascii="仿宋" w:hAnsi="仿宋" w:eastAsia="仿宋" w:cs="仿宋"/>
          <w:b/>
          <w:sz w:val="24"/>
          <w:lang w:val="en-US" w:eastAsia="zh-CN"/>
        </w:rPr>
        <w:t xml:space="preserve">  </w:t>
      </w:r>
      <w:r>
        <w:rPr>
          <w:rFonts w:hint="eastAsia" w:ascii="仿宋" w:hAnsi="仿宋" w:eastAsia="仿宋" w:cs="仿宋"/>
          <w:b/>
          <w:sz w:val="24"/>
        </w:rPr>
        <w:t xml:space="preserve"> </w:t>
      </w:r>
      <w:r>
        <w:rPr>
          <w:rFonts w:hint="eastAsia" w:ascii="仿宋" w:hAnsi="仿宋" w:eastAsia="仿宋" w:cs="仿宋"/>
          <w:b/>
          <w:bCs/>
          <w:sz w:val="32"/>
          <w:szCs w:val="32"/>
        </w:rPr>
        <w:t xml:space="preserve"> 七、</w:t>
      </w:r>
      <w:r>
        <w:rPr>
          <w:rFonts w:hint="eastAsia" w:ascii="仿宋" w:hAnsi="仿宋" w:eastAsia="仿宋" w:cs="仿宋"/>
          <w:b/>
          <w:bCs/>
          <w:sz w:val="32"/>
          <w:szCs w:val="32"/>
          <w:lang w:eastAsia="zh-CN"/>
        </w:rPr>
        <w:t>企业</w:t>
      </w:r>
      <w:r>
        <w:rPr>
          <w:rFonts w:hint="eastAsia" w:ascii="仿宋" w:hAnsi="仿宋" w:eastAsia="仿宋" w:cs="仿宋"/>
          <w:b/>
          <w:bCs/>
          <w:sz w:val="32"/>
          <w:szCs w:val="32"/>
        </w:rPr>
        <w:t>业绩</w:t>
      </w:r>
    </w:p>
    <w:p w14:paraId="701C6EA4">
      <w:pPr>
        <w:pStyle w:val="7"/>
        <w:ind w:firstLine="482"/>
        <w:rPr>
          <w:rFonts w:hint="eastAsia" w:ascii="仿宋" w:hAnsi="仿宋" w:eastAsia="仿宋" w:cs="仿宋"/>
          <w:b/>
          <w:sz w:val="24"/>
        </w:rPr>
      </w:pPr>
    </w:p>
    <w:p w14:paraId="03A15065">
      <w:pPr>
        <w:pStyle w:val="7"/>
        <w:spacing w:line="480" w:lineRule="auto"/>
        <w:ind w:firstLine="482"/>
        <w:jc w:val="left"/>
        <w:rPr>
          <w:rFonts w:hint="eastAsia" w:ascii="仿宋" w:hAnsi="仿宋" w:eastAsia="仿宋" w:cs="仿宋"/>
          <w:b w:val="0"/>
          <w:bCs/>
          <w:sz w:val="21"/>
          <w:szCs w:val="21"/>
          <w:lang w:eastAsia="zh-CN"/>
        </w:rPr>
      </w:pPr>
      <w:r>
        <w:rPr>
          <w:rFonts w:hint="eastAsia" w:ascii="仿宋" w:hAnsi="仿宋" w:eastAsia="仿宋" w:cs="仿宋"/>
          <w:b w:val="0"/>
          <w:bCs/>
          <w:sz w:val="28"/>
          <w:szCs w:val="28"/>
          <w:lang w:eastAsia="zh-CN"/>
        </w:rPr>
        <w:t>注：须提供近三年（</w:t>
      </w:r>
      <w:r>
        <w:rPr>
          <w:rFonts w:hint="eastAsia" w:ascii="仿宋" w:hAnsi="仿宋" w:eastAsia="仿宋" w:cs="仿宋"/>
          <w:b w:val="0"/>
          <w:bCs/>
          <w:sz w:val="28"/>
          <w:szCs w:val="28"/>
          <w:lang w:val="en-US" w:eastAsia="zh-CN"/>
        </w:rPr>
        <w:t>2023年1月至今</w:t>
      </w:r>
      <w:r>
        <w:rPr>
          <w:rFonts w:hint="eastAsia" w:ascii="仿宋" w:hAnsi="仿宋" w:eastAsia="仿宋" w:cs="仿宋"/>
          <w:b w:val="0"/>
          <w:bCs/>
          <w:sz w:val="28"/>
          <w:szCs w:val="28"/>
          <w:lang w:eastAsia="zh-CN"/>
        </w:rPr>
        <w:t>）类似项目业绩合同或中标通知书加盖单位公章放置比选响应文件相应位置。</w:t>
      </w:r>
    </w:p>
    <w:p w14:paraId="16FAA8FD">
      <w:pPr>
        <w:pStyle w:val="7"/>
        <w:ind w:firstLine="482"/>
        <w:jc w:val="center"/>
        <w:rPr>
          <w:rFonts w:hint="eastAsia" w:ascii="仿宋" w:hAnsi="仿宋" w:eastAsia="仿宋" w:cs="仿宋"/>
          <w:b/>
          <w:bCs/>
          <w:sz w:val="24"/>
        </w:rPr>
      </w:pPr>
    </w:p>
    <w:p w14:paraId="27BC01C2">
      <w:pPr>
        <w:pStyle w:val="7"/>
        <w:numPr>
          <w:ilvl w:val="0"/>
          <w:numId w:val="0"/>
        </w:numPr>
        <w:jc w:val="center"/>
        <w:rPr>
          <w:rFonts w:hint="eastAsia" w:ascii="仿宋" w:hAnsi="仿宋" w:eastAsia="仿宋" w:cs="仿宋"/>
          <w:b/>
          <w:bCs/>
          <w:sz w:val="32"/>
          <w:szCs w:val="32"/>
        </w:rPr>
      </w:pPr>
      <w:r>
        <w:rPr>
          <w:rFonts w:hint="eastAsia" w:ascii="仿宋" w:hAnsi="仿宋" w:eastAsia="仿宋" w:cs="仿宋"/>
          <w:b/>
          <w:bCs/>
          <w:sz w:val="32"/>
          <w:szCs w:val="32"/>
        </w:rPr>
        <w:br w:type="page"/>
      </w:r>
      <w:r>
        <w:rPr>
          <w:rFonts w:hint="eastAsia" w:ascii="仿宋" w:hAnsi="仿宋" w:eastAsia="仿宋" w:cs="仿宋"/>
          <w:b/>
          <w:bCs/>
          <w:sz w:val="32"/>
          <w:szCs w:val="32"/>
          <w:lang w:eastAsia="zh-CN"/>
        </w:rPr>
        <w:t>八、</w:t>
      </w:r>
      <w:r>
        <w:rPr>
          <w:rFonts w:hint="eastAsia" w:ascii="仿宋" w:hAnsi="仿宋" w:eastAsia="仿宋" w:cs="仿宋"/>
          <w:b/>
          <w:bCs/>
          <w:sz w:val="32"/>
          <w:szCs w:val="32"/>
        </w:rPr>
        <w:t>资格审查相关资料</w:t>
      </w:r>
    </w:p>
    <w:p w14:paraId="1D8DD8D1">
      <w:pPr>
        <w:pStyle w:val="7"/>
        <w:numPr>
          <w:ilvl w:val="0"/>
          <w:numId w:val="0"/>
        </w:numPr>
        <w:jc w:val="both"/>
        <w:rPr>
          <w:rFonts w:hint="eastAsia" w:ascii="仿宋" w:hAnsi="仿宋" w:eastAsia="仿宋" w:cs="仿宋"/>
          <w:b/>
          <w:bCs/>
          <w:sz w:val="32"/>
          <w:szCs w:val="32"/>
        </w:rPr>
      </w:pPr>
    </w:p>
    <w:p w14:paraId="62249E5E">
      <w:pPr>
        <w:pStyle w:val="7"/>
        <w:numPr>
          <w:ilvl w:val="0"/>
          <w:numId w:val="0"/>
        </w:numPr>
        <w:jc w:val="both"/>
        <w:rPr>
          <w:rFonts w:hint="eastAsia" w:ascii="仿宋" w:hAnsi="仿宋" w:eastAsia="仿宋" w:cs="仿宋"/>
          <w:b/>
          <w:bCs/>
          <w:sz w:val="32"/>
          <w:szCs w:val="32"/>
        </w:rPr>
      </w:pPr>
    </w:p>
    <w:p w14:paraId="00561540">
      <w:pPr>
        <w:pStyle w:val="7"/>
        <w:numPr>
          <w:ilvl w:val="0"/>
          <w:numId w:val="0"/>
        </w:numPr>
        <w:jc w:val="both"/>
        <w:rPr>
          <w:rFonts w:hint="eastAsia" w:ascii="仿宋" w:hAnsi="仿宋" w:eastAsia="仿宋" w:cs="仿宋"/>
          <w:b/>
          <w:bCs/>
          <w:sz w:val="32"/>
          <w:szCs w:val="32"/>
        </w:rPr>
      </w:pPr>
    </w:p>
    <w:p w14:paraId="759754E0">
      <w:pPr>
        <w:pStyle w:val="7"/>
        <w:numPr>
          <w:ilvl w:val="0"/>
          <w:numId w:val="0"/>
        </w:numPr>
        <w:jc w:val="both"/>
        <w:rPr>
          <w:rFonts w:hint="eastAsia" w:ascii="仿宋" w:hAnsi="仿宋" w:eastAsia="仿宋" w:cs="仿宋"/>
          <w:b/>
          <w:bCs/>
          <w:sz w:val="32"/>
          <w:szCs w:val="32"/>
        </w:rPr>
      </w:pPr>
    </w:p>
    <w:p w14:paraId="0A70FA3D">
      <w:pPr>
        <w:pStyle w:val="7"/>
        <w:numPr>
          <w:ilvl w:val="0"/>
          <w:numId w:val="0"/>
        </w:numPr>
        <w:jc w:val="both"/>
        <w:rPr>
          <w:rFonts w:hint="eastAsia" w:ascii="仿宋" w:hAnsi="仿宋" w:eastAsia="仿宋" w:cs="仿宋"/>
          <w:b/>
          <w:bCs/>
          <w:sz w:val="32"/>
          <w:szCs w:val="32"/>
        </w:rPr>
      </w:pPr>
    </w:p>
    <w:p w14:paraId="4D750D48">
      <w:pPr>
        <w:pStyle w:val="7"/>
        <w:numPr>
          <w:ilvl w:val="0"/>
          <w:numId w:val="0"/>
        </w:numPr>
        <w:jc w:val="both"/>
        <w:rPr>
          <w:rFonts w:hint="eastAsia" w:ascii="仿宋" w:hAnsi="仿宋" w:eastAsia="仿宋" w:cs="仿宋"/>
          <w:b/>
          <w:bCs/>
          <w:sz w:val="32"/>
          <w:szCs w:val="32"/>
        </w:rPr>
      </w:pPr>
    </w:p>
    <w:p w14:paraId="38EDAADE">
      <w:pPr>
        <w:pStyle w:val="7"/>
        <w:numPr>
          <w:ilvl w:val="0"/>
          <w:numId w:val="0"/>
        </w:numPr>
        <w:jc w:val="both"/>
        <w:rPr>
          <w:rFonts w:hint="eastAsia" w:ascii="仿宋" w:hAnsi="仿宋" w:eastAsia="仿宋" w:cs="仿宋"/>
          <w:b/>
          <w:bCs/>
          <w:sz w:val="32"/>
          <w:szCs w:val="32"/>
        </w:rPr>
      </w:pPr>
    </w:p>
    <w:p w14:paraId="19AAB80C">
      <w:pPr>
        <w:pStyle w:val="7"/>
        <w:numPr>
          <w:ilvl w:val="0"/>
          <w:numId w:val="0"/>
        </w:numPr>
        <w:jc w:val="both"/>
        <w:rPr>
          <w:rFonts w:hint="eastAsia" w:ascii="仿宋" w:hAnsi="仿宋" w:eastAsia="仿宋" w:cs="仿宋"/>
          <w:b/>
          <w:bCs/>
          <w:sz w:val="32"/>
          <w:szCs w:val="32"/>
        </w:rPr>
      </w:pPr>
    </w:p>
    <w:sectPr>
      <w:footerReference r:id="rId5" w:type="default"/>
      <w:pgSz w:w="11906" w:h="16838"/>
      <w:pgMar w:top="1440" w:right="1179" w:bottom="1440" w:left="117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1" w:fontKey="{AE4D0629-32F8-4445-9778-78B43171DB59}"/>
  </w:font>
  <w:font w:name="方正小标宋简体">
    <w:panose1 w:val="02000000000000000000"/>
    <w:charset w:val="86"/>
    <w:family w:val="auto"/>
    <w:pitch w:val="default"/>
    <w:sig w:usb0="00000001" w:usb1="08000000" w:usb2="00000000" w:usb3="00000000" w:csb0="00040000" w:csb1="00000000"/>
    <w:embedRegular r:id="rId2" w:fontKey="{A38B5036-C9DA-48D8-8443-4A34FA0C61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0C79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E2F3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A27C1E">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5A27C1E">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8D4DB">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2"/>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pStyle w:val="5"/>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NDRjMDNiMGU1OGY0YjIzNWNiOTA0NTY1YTE4MTgifQ=="/>
  </w:docVars>
  <w:rsids>
    <w:rsidRoot w:val="00FC2512"/>
    <w:rsid w:val="00024994"/>
    <w:rsid w:val="00130B63"/>
    <w:rsid w:val="00172697"/>
    <w:rsid w:val="001E599C"/>
    <w:rsid w:val="00227990"/>
    <w:rsid w:val="00422082"/>
    <w:rsid w:val="00435304"/>
    <w:rsid w:val="00853C08"/>
    <w:rsid w:val="008D2C68"/>
    <w:rsid w:val="009C48E7"/>
    <w:rsid w:val="00A02878"/>
    <w:rsid w:val="00A71219"/>
    <w:rsid w:val="00DC7C1B"/>
    <w:rsid w:val="00F078FC"/>
    <w:rsid w:val="00FC2512"/>
    <w:rsid w:val="011750D9"/>
    <w:rsid w:val="01205D5C"/>
    <w:rsid w:val="018F0243"/>
    <w:rsid w:val="01913C2B"/>
    <w:rsid w:val="01B45693"/>
    <w:rsid w:val="01BB554D"/>
    <w:rsid w:val="01F7217C"/>
    <w:rsid w:val="02497534"/>
    <w:rsid w:val="0334386B"/>
    <w:rsid w:val="035903E5"/>
    <w:rsid w:val="036C6D33"/>
    <w:rsid w:val="038C592B"/>
    <w:rsid w:val="03977E2B"/>
    <w:rsid w:val="03FE7EAB"/>
    <w:rsid w:val="040F20B8"/>
    <w:rsid w:val="048246C2"/>
    <w:rsid w:val="04CA256A"/>
    <w:rsid w:val="04CB327A"/>
    <w:rsid w:val="05117097"/>
    <w:rsid w:val="05737123"/>
    <w:rsid w:val="05974244"/>
    <w:rsid w:val="05EC0669"/>
    <w:rsid w:val="066A7A45"/>
    <w:rsid w:val="07C70D24"/>
    <w:rsid w:val="08756333"/>
    <w:rsid w:val="09F40FFE"/>
    <w:rsid w:val="0A430D5A"/>
    <w:rsid w:val="0A5922DF"/>
    <w:rsid w:val="0AB6035D"/>
    <w:rsid w:val="0AF938F6"/>
    <w:rsid w:val="0AFA24FA"/>
    <w:rsid w:val="0B76491D"/>
    <w:rsid w:val="0B8909A2"/>
    <w:rsid w:val="0BA6337C"/>
    <w:rsid w:val="0BF06417"/>
    <w:rsid w:val="0CA27F6D"/>
    <w:rsid w:val="0CC223BD"/>
    <w:rsid w:val="0CFB142B"/>
    <w:rsid w:val="0D721EF3"/>
    <w:rsid w:val="0DCD1C54"/>
    <w:rsid w:val="0E3202BE"/>
    <w:rsid w:val="0E7D1A88"/>
    <w:rsid w:val="0F872267"/>
    <w:rsid w:val="0FC55158"/>
    <w:rsid w:val="10536D5D"/>
    <w:rsid w:val="10CF5B36"/>
    <w:rsid w:val="119A7E71"/>
    <w:rsid w:val="119E5EC4"/>
    <w:rsid w:val="122B630F"/>
    <w:rsid w:val="1250569B"/>
    <w:rsid w:val="1295411F"/>
    <w:rsid w:val="13102EFC"/>
    <w:rsid w:val="138C102F"/>
    <w:rsid w:val="13993F9C"/>
    <w:rsid w:val="13BA0A4B"/>
    <w:rsid w:val="14750B8E"/>
    <w:rsid w:val="15190695"/>
    <w:rsid w:val="153C6FF4"/>
    <w:rsid w:val="15542020"/>
    <w:rsid w:val="155801DD"/>
    <w:rsid w:val="158A1CB5"/>
    <w:rsid w:val="15920D12"/>
    <w:rsid w:val="159D703D"/>
    <w:rsid w:val="15A473D9"/>
    <w:rsid w:val="15C13389"/>
    <w:rsid w:val="15CD7C60"/>
    <w:rsid w:val="15F77E9E"/>
    <w:rsid w:val="161D68B6"/>
    <w:rsid w:val="163F05DA"/>
    <w:rsid w:val="16CE1FA1"/>
    <w:rsid w:val="1706734A"/>
    <w:rsid w:val="1707097A"/>
    <w:rsid w:val="170733B8"/>
    <w:rsid w:val="17C03D43"/>
    <w:rsid w:val="184A0132"/>
    <w:rsid w:val="186E10F6"/>
    <w:rsid w:val="18784278"/>
    <w:rsid w:val="188B4572"/>
    <w:rsid w:val="19034A2C"/>
    <w:rsid w:val="192F7C08"/>
    <w:rsid w:val="19303053"/>
    <w:rsid w:val="196547FC"/>
    <w:rsid w:val="1B6E3BE3"/>
    <w:rsid w:val="1B9818BD"/>
    <w:rsid w:val="1BB25DC1"/>
    <w:rsid w:val="1C174926"/>
    <w:rsid w:val="1E4226EA"/>
    <w:rsid w:val="1FE6252B"/>
    <w:rsid w:val="21303941"/>
    <w:rsid w:val="21515666"/>
    <w:rsid w:val="21703D3E"/>
    <w:rsid w:val="22CA3FDB"/>
    <w:rsid w:val="22F85D4A"/>
    <w:rsid w:val="245D317B"/>
    <w:rsid w:val="2492046F"/>
    <w:rsid w:val="24A74E7D"/>
    <w:rsid w:val="24EB6AB2"/>
    <w:rsid w:val="25943BD9"/>
    <w:rsid w:val="25AB7A3A"/>
    <w:rsid w:val="25B51CD2"/>
    <w:rsid w:val="25C77E14"/>
    <w:rsid w:val="26432F9D"/>
    <w:rsid w:val="26946721"/>
    <w:rsid w:val="2754136D"/>
    <w:rsid w:val="28B5481A"/>
    <w:rsid w:val="28E343D6"/>
    <w:rsid w:val="290C6A42"/>
    <w:rsid w:val="2914793F"/>
    <w:rsid w:val="292632A0"/>
    <w:rsid w:val="29365349"/>
    <w:rsid w:val="293B5C26"/>
    <w:rsid w:val="293C1DB7"/>
    <w:rsid w:val="296E25FA"/>
    <w:rsid w:val="2A305B15"/>
    <w:rsid w:val="2A347847"/>
    <w:rsid w:val="2A755346"/>
    <w:rsid w:val="2AC719AD"/>
    <w:rsid w:val="2AEB2687"/>
    <w:rsid w:val="2BFB0FDD"/>
    <w:rsid w:val="2C415972"/>
    <w:rsid w:val="2C4F0407"/>
    <w:rsid w:val="2C5D078D"/>
    <w:rsid w:val="2CC73065"/>
    <w:rsid w:val="2CC92539"/>
    <w:rsid w:val="2CD42890"/>
    <w:rsid w:val="2CE02702"/>
    <w:rsid w:val="2CEC5F7B"/>
    <w:rsid w:val="2CF41CC7"/>
    <w:rsid w:val="2D1633EB"/>
    <w:rsid w:val="2D18338A"/>
    <w:rsid w:val="2D4F4696"/>
    <w:rsid w:val="2D5C5069"/>
    <w:rsid w:val="2D6E4B19"/>
    <w:rsid w:val="2DEF2D3F"/>
    <w:rsid w:val="2E552C39"/>
    <w:rsid w:val="2E794296"/>
    <w:rsid w:val="2E7F79E9"/>
    <w:rsid w:val="2E9013CA"/>
    <w:rsid w:val="2EF11FF7"/>
    <w:rsid w:val="2F5C288A"/>
    <w:rsid w:val="2FE42735"/>
    <w:rsid w:val="2FE7130D"/>
    <w:rsid w:val="30E61B79"/>
    <w:rsid w:val="31033141"/>
    <w:rsid w:val="31CF4F01"/>
    <w:rsid w:val="323C7454"/>
    <w:rsid w:val="33A11FE9"/>
    <w:rsid w:val="33D84051"/>
    <w:rsid w:val="33E81E5A"/>
    <w:rsid w:val="35116B4A"/>
    <w:rsid w:val="3544283E"/>
    <w:rsid w:val="3680167E"/>
    <w:rsid w:val="37447BC4"/>
    <w:rsid w:val="377C4AD7"/>
    <w:rsid w:val="37A43BB3"/>
    <w:rsid w:val="386341A5"/>
    <w:rsid w:val="39804910"/>
    <w:rsid w:val="3A4443B6"/>
    <w:rsid w:val="3A47024E"/>
    <w:rsid w:val="3AD924FC"/>
    <w:rsid w:val="3BFF5F92"/>
    <w:rsid w:val="3C425AB9"/>
    <w:rsid w:val="3CD56073"/>
    <w:rsid w:val="3CDE340C"/>
    <w:rsid w:val="3D4F0E5B"/>
    <w:rsid w:val="3D531924"/>
    <w:rsid w:val="3DB334D8"/>
    <w:rsid w:val="3EBF7BAF"/>
    <w:rsid w:val="3F2F2E97"/>
    <w:rsid w:val="3F5900B0"/>
    <w:rsid w:val="3FD339BE"/>
    <w:rsid w:val="3FF43FD3"/>
    <w:rsid w:val="406C2552"/>
    <w:rsid w:val="408067D3"/>
    <w:rsid w:val="41C5540C"/>
    <w:rsid w:val="421F145F"/>
    <w:rsid w:val="427E7E26"/>
    <w:rsid w:val="42CB4958"/>
    <w:rsid w:val="43290123"/>
    <w:rsid w:val="43617D97"/>
    <w:rsid w:val="43722668"/>
    <w:rsid w:val="43A35D9D"/>
    <w:rsid w:val="43D82FEB"/>
    <w:rsid w:val="43F42155"/>
    <w:rsid w:val="4450231D"/>
    <w:rsid w:val="44802BD9"/>
    <w:rsid w:val="44D463E1"/>
    <w:rsid w:val="44F66959"/>
    <w:rsid w:val="45140D01"/>
    <w:rsid w:val="453A003B"/>
    <w:rsid w:val="457663BB"/>
    <w:rsid w:val="45997458"/>
    <w:rsid w:val="45C76EB3"/>
    <w:rsid w:val="46607E3D"/>
    <w:rsid w:val="478F48B9"/>
    <w:rsid w:val="47A06E73"/>
    <w:rsid w:val="48117779"/>
    <w:rsid w:val="48832DFB"/>
    <w:rsid w:val="48C12F4D"/>
    <w:rsid w:val="49C37385"/>
    <w:rsid w:val="49C66341"/>
    <w:rsid w:val="4A50658A"/>
    <w:rsid w:val="4A8E3399"/>
    <w:rsid w:val="4AB36562"/>
    <w:rsid w:val="4B0B2D43"/>
    <w:rsid w:val="4B2E419E"/>
    <w:rsid w:val="4BC43C6F"/>
    <w:rsid w:val="4D322D6F"/>
    <w:rsid w:val="4D4D6EB1"/>
    <w:rsid w:val="4DA4578A"/>
    <w:rsid w:val="4DB478ED"/>
    <w:rsid w:val="4DBF1A26"/>
    <w:rsid w:val="4DD21759"/>
    <w:rsid w:val="4DFE254E"/>
    <w:rsid w:val="4DFE60AA"/>
    <w:rsid w:val="4E9B004D"/>
    <w:rsid w:val="4F005E52"/>
    <w:rsid w:val="4F21137C"/>
    <w:rsid w:val="4F944D5C"/>
    <w:rsid w:val="4FBB14C3"/>
    <w:rsid w:val="4FFD3344"/>
    <w:rsid w:val="500876B4"/>
    <w:rsid w:val="503B0177"/>
    <w:rsid w:val="50E268BB"/>
    <w:rsid w:val="514C065D"/>
    <w:rsid w:val="52120376"/>
    <w:rsid w:val="523C7B09"/>
    <w:rsid w:val="525A7F6F"/>
    <w:rsid w:val="52A01E26"/>
    <w:rsid w:val="536D3581"/>
    <w:rsid w:val="537C0F0C"/>
    <w:rsid w:val="543842E0"/>
    <w:rsid w:val="54782450"/>
    <w:rsid w:val="54AA6F8B"/>
    <w:rsid w:val="54BA251B"/>
    <w:rsid w:val="54D34F92"/>
    <w:rsid w:val="557D3B26"/>
    <w:rsid w:val="559654CE"/>
    <w:rsid w:val="56953069"/>
    <w:rsid w:val="56B46FA1"/>
    <w:rsid w:val="575A2D0D"/>
    <w:rsid w:val="577B4C0F"/>
    <w:rsid w:val="57E52089"/>
    <w:rsid w:val="582A1937"/>
    <w:rsid w:val="586A6CAE"/>
    <w:rsid w:val="58CD2336"/>
    <w:rsid w:val="58ED5699"/>
    <w:rsid w:val="58F52006"/>
    <w:rsid w:val="59490188"/>
    <w:rsid w:val="5988716F"/>
    <w:rsid w:val="59C43CB4"/>
    <w:rsid w:val="59CD6A52"/>
    <w:rsid w:val="5A1A79E1"/>
    <w:rsid w:val="5A382981"/>
    <w:rsid w:val="5A3E383A"/>
    <w:rsid w:val="5A4078D3"/>
    <w:rsid w:val="5A4532B2"/>
    <w:rsid w:val="5A6D4CE1"/>
    <w:rsid w:val="5AB036B0"/>
    <w:rsid w:val="5AF57DA4"/>
    <w:rsid w:val="5BAE2A05"/>
    <w:rsid w:val="5C3A172D"/>
    <w:rsid w:val="5D10600D"/>
    <w:rsid w:val="5DB659D4"/>
    <w:rsid w:val="5DD5FB99"/>
    <w:rsid w:val="5E251802"/>
    <w:rsid w:val="5E480AB1"/>
    <w:rsid w:val="5E9F5687"/>
    <w:rsid w:val="5EBA0BCA"/>
    <w:rsid w:val="5EF15D3D"/>
    <w:rsid w:val="5EF3152F"/>
    <w:rsid w:val="5F0C38A7"/>
    <w:rsid w:val="5F8736E1"/>
    <w:rsid w:val="5FB93580"/>
    <w:rsid w:val="5FDA7034"/>
    <w:rsid w:val="60917251"/>
    <w:rsid w:val="61844DB4"/>
    <w:rsid w:val="61B54AEE"/>
    <w:rsid w:val="61E1021A"/>
    <w:rsid w:val="624A7BF8"/>
    <w:rsid w:val="63401CC2"/>
    <w:rsid w:val="634361C3"/>
    <w:rsid w:val="635376E1"/>
    <w:rsid w:val="63C128B2"/>
    <w:rsid w:val="642C2676"/>
    <w:rsid w:val="64A85F96"/>
    <w:rsid w:val="64B46A45"/>
    <w:rsid w:val="64EF46E9"/>
    <w:rsid w:val="65316EE6"/>
    <w:rsid w:val="65415FE1"/>
    <w:rsid w:val="67031956"/>
    <w:rsid w:val="67392385"/>
    <w:rsid w:val="687133C5"/>
    <w:rsid w:val="68B513A1"/>
    <w:rsid w:val="68D2073F"/>
    <w:rsid w:val="68E3541D"/>
    <w:rsid w:val="692F585A"/>
    <w:rsid w:val="6960317D"/>
    <w:rsid w:val="696927CC"/>
    <w:rsid w:val="69D15916"/>
    <w:rsid w:val="69E7514E"/>
    <w:rsid w:val="69E8682F"/>
    <w:rsid w:val="6A9D599D"/>
    <w:rsid w:val="6AED777A"/>
    <w:rsid w:val="6B54286A"/>
    <w:rsid w:val="6B5756CF"/>
    <w:rsid w:val="6B767770"/>
    <w:rsid w:val="6BC50635"/>
    <w:rsid w:val="6C6922AF"/>
    <w:rsid w:val="6C9E75E3"/>
    <w:rsid w:val="6CF77402"/>
    <w:rsid w:val="6D704142"/>
    <w:rsid w:val="6D9205ED"/>
    <w:rsid w:val="6DB77BCC"/>
    <w:rsid w:val="6E2510C9"/>
    <w:rsid w:val="6E8A10AE"/>
    <w:rsid w:val="6F0E10CD"/>
    <w:rsid w:val="6F677CE1"/>
    <w:rsid w:val="6FAD572A"/>
    <w:rsid w:val="704B69B3"/>
    <w:rsid w:val="70AA51B0"/>
    <w:rsid w:val="711436AE"/>
    <w:rsid w:val="711E15DE"/>
    <w:rsid w:val="71FA7BE2"/>
    <w:rsid w:val="721C7F6D"/>
    <w:rsid w:val="722514C3"/>
    <w:rsid w:val="732F36F0"/>
    <w:rsid w:val="73696410"/>
    <w:rsid w:val="736A0667"/>
    <w:rsid w:val="73793ECD"/>
    <w:rsid w:val="737E5413"/>
    <w:rsid w:val="739369E5"/>
    <w:rsid w:val="73A17B8F"/>
    <w:rsid w:val="73B04A57"/>
    <w:rsid w:val="73EF3BBA"/>
    <w:rsid w:val="74695B60"/>
    <w:rsid w:val="74795BDB"/>
    <w:rsid w:val="75181898"/>
    <w:rsid w:val="75B31066"/>
    <w:rsid w:val="75CE1F56"/>
    <w:rsid w:val="7680105B"/>
    <w:rsid w:val="769767EC"/>
    <w:rsid w:val="76FA5EE3"/>
    <w:rsid w:val="770F538D"/>
    <w:rsid w:val="77235D65"/>
    <w:rsid w:val="779528DA"/>
    <w:rsid w:val="77974E04"/>
    <w:rsid w:val="77C66513"/>
    <w:rsid w:val="77EF4B32"/>
    <w:rsid w:val="77F02658"/>
    <w:rsid w:val="785F640E"/>
    <w:rsid w:val="78746DE5"/>
    <w:rsid w:val="78927382"/>
    <w:rsid w:val="78ED679A"/>
    <w:rsid w:val="79AC1E5F"/>
    <w:rsid w:val="79E826A3"/>
    <w:rsid w:val="7B455CE5"/>
    <w:rsid w:val="7B4A7AD2"/>
    <w:rsid w:val="7BB91CA0"/>
    <w:rsid w:val="7BF9213A"/>
    <w:rsid w:val="7C7F151E"/>
    <w:rsid w:val="7CAA1027"/>
    <w:rsid w:val="7CB71996"/>
    <w:rsid w:val="7D031519"/>
    <w:rsid w:val="7D17469C"/>
    <w:rsid w:val="7DD86DF7"/>
    <w:rsid w:val="7E561A8B"/>
    <w:rsid w:val="7F72103E"/>
    <w:rsid w:val="7F820039"/>
    <w:rsid w:val="7FCF4C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autoSpaceDE w:val="0"/>
      <w:autoSpaceDN w:val="0"/>
      <w:adjustRightInd w:val="0"/>
      <w:spacing w:before="240" w:after="60"/>
      <w:jc w:val="left"/>
      <w:outlineLvl w:val="0"/>
    </w:pPr>
    <w:rPr>
      <w:rFonts w:ascii="Arial" w:hAnsi="Arial"/>
      <w:b/>
      <w:kern w:val="28"/>
      <w:sz w:val="28"/>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26"/>
    <w:qFormat/>
    <w:uiPriority w:val="0"/>
    <w:pPr>
      <w:keepNext/>
      <w:keepLines/>
      <w:numPr>
        <w:ilvl w:val="3"/>
        <w:numId w:val="1"/>
      </w:numPr>
      <w:spacing w:before="280" w:after="290" w:line="372" w:lineRule="auto"/>
      <w:outlineLvl w:val="3"/>
    </w:pPr>
    <w:rPr>
      <w:rFonts w:ascii="Arial" w:hAnsi="Arial" w:eastAsia="黑体"/>
      <w:b/>
      <w:sz w:val="28"/>
      <w:szCs w:val="20"/>
    </w:rPr>
  </w:style>
  <w:style w:type="character" w:default="1" w:styleId="22">
    <w:name w:val="Default Paragraph Font"/>
    <w:semiHidden/>
    <w:uiPriority w:val="0"/>
  </w:style>
  <w:style w:type="table" w:default="1" w:styleId="21">
    <w:name w:val="Normal Table"/>
    <w:semiHidden/>
    <w:uiPriority w:val="0"/>
    <w:tblPr>
      <w:tblCellMar>
        <w:top w:w="0" w:type="dxa"/>
        <w:left w:w="108" w:type="dxa"/>
        <w:bottom w:w="0" w:type="dxa"/>
        <w:right w:w="108" w:type="dxa"/>
      </w:tblCellMar>
    </w:tblPr>
  </w:style>
  <w:style w:type="paragraph" w:styleId="6">
    <w:name w:val="table of authorities"/>
    <w:basedOn w:val="1"/>
    <w:next w:val="1"/>
    <w:unhideWhenUsed/>
    <w:qFormat/>
    <w:uiPriority w:val="99"/>
    <w:pPr>
      <w:ind w:left="200" w:leftChars="200"/>
    </w:pPr>
  </w:style>
  <w:style w:type="paragraph" w:styleId="7">
    <w:name w:val="Normal Indent"/>
    <w:basedOn w:val="1"/>
    <w:unhideWhenUsed/>
    <w:qFormat/>
    <w:uiPriority w:val="99"/>
    <w:pPr>
      <w:ind w:firstLine="200" w:firstLineChars="200"/>
    </w:pPr>
    <w:rPr>
      <w:rFonts w:ascii="Times New Roman" w:hAnsi="Times New Roman" w:cs="Times New Roman"/>
    </w:rPr>
  </w:style>
  <w:style w:type="paragraph" w:styleId="8">
    <w:name w:val="Body Text"/>
    <w:basedOn w:val="1"/>
    <w:next w:val="1"/>
    <w:qFormat/>
    <w:uiPriority w:val="0"/>
    <w:pPr>
      <w:widowControl/>
      <w:jc w:val="left"/>
    </w:pPr>
    <w:rPr>
      <w:kern w:val="0"/>
      <w:szCs w:val="20"/>
    </w:rPr>
  </w:style>
  <w:style w:type="paragraph" w:styleId="9">
    <w:name w:val="Body Text Indent"/>
    <w:basedOn w:val="1"/>
    <w:next w:val="1"/>
    <w:qFormat/>
    <w:uiPriority w:val="0"/>
    <w:pPr>
      <w:spacing w:after="120" w:afterLines="0"/>
      <w:ind w:left="420" w:leftChars="2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footnote text"/>
    <w:basedOn w:val="1"/>
    <w:unhideWhenUsed/>
    <w:qFormat/>
    <w:uiPriority w:val="99"/>
    <w:pPr>
      <w:snapToGrid w:val="0"/>
      <w:jc w:val="left"/>
    </w:pPr>
    <w:rPr>
      <w:sz w:val="18"/>
      <w:szCs w:val="18"/>
    </w:rPr>
  </w:style>
  <w:style w:type="paragraph" w:styleId="16">
    <w:name w:val="toc 2"/>
    <w:basedOn w:val="1"/>
    <w:next w:val="1"/>
    <w:qFormat/>
    <w:uiPriority w:val="99"/>
    <w:pPr>
      <w:ind w:left="420" w:leftChars="200"/>
    </w:pPr>
    <w:rPr>
      <w:rFonts w:eastAsia="华文仿宋"/>
      <w:sz w:val="28"/>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next w:val="1"/>
    <w:qFormat/>
    <w:uiPriority w:val="0"/>
    <w:pPr>
      <w:spacing w:before="240" w:after="60"/>
      <w:jc w:val="center"/>
      <w:outlineLvl w:val="0"/>
    </w:pPr>
    <w:rPr>
      <w:rFonts w:ascii="Cambria" w:hAnsi="Cambria"/>
      <w:b/>
      <w:bCs/>
      <w:sz w:val="32"/>
      <w:szCs w:val="32"/>
    </w:rPr>
  </w:style>
  <w:style w:type="paragraph" w:styleId="19">
    <w:name w:val="Body Text First Indent"/>
    <w:basedOn w:val="8"/>
    <w:next w:val="8"/>
    <w:qFormat/>
    <w:uiPriority w:val="0"/>
    <w:pPr>
      <w:widowControl w:val="0"/>
      <w:tabs>
        <w:tab w:val="left" w:pos="567"/>
      </w:tabs>
      <w:spacing w:line="360" w:lineRule="auto"/>
      <w:ind w:firstLine="480" w:firstLineChars="100"/>
      <w:jc w:val="both"/>
    </w:pPr>
    <w:rPr>
      <w:rFonts w:ascii="宋体" w:hAnsi="宋体"/>
      <w:kern w:val="2"/>
      <w:sz w:val="24"/>
      <w:szCs w:val="24"/>
    </w:rPr>
  </w:style>
  <w:style w:type="paragraph" w:styleId="20">
    <w:name w:val="Body Text First Indent 2"/>
    <w:basedOn w:val="9"/>
    <w:qFormat/>
    <w:uiPriority w:val="0"/>
    <w:pPr>
      <w:spacing w:after="120" w:line="240" w:lineRule="auto"/>
      <w:ind w:left="420" w:leftChars="200" w:firstLine="420" w:firstLineChars="200"/>
    </w:pPr>
    <w:rPr>
      <w:sz w:val="21"/>
      <w:szCs w:val="24"/>
    </w:rPr>
  </w:style>
  <w:style w:type="character" w:styleId="23">
    <w:name w:val="Strong"/>
    <w:basedOn w:val="22"/>
    <w:qFormat/>
    <w:uiPriority w:val="0"/>
    <w:rPr>
      <w:b/>
    </w:rPr>
  </w:style>
  <w:style w:type="character" w:styleId="24">
    <w:name w:val="Hyperlink"/>
    <w:qFormat/>
    <w:uiPriority w:val="0"/>
    <w:rPr>
      <w:color w:val="0000FF"/>
      <w:u w:val="single"/>
    </w:rPr>
  </w:style>
  <w:style w:type="character" w:customStyle="1" w:styleId="25">
    <w:name w:val="标题 1 Char"/>
    <w:link w:val="2"/>
    <w:uiPriority w:val="0"/>
    <w:rPr>
      <w:rFonts w:ascii="Arial" w:hAnsi="Arial"/>
      <w:b/>
      <w:kern w:val="28"/>
      <w:sz w:val="28"/>
      <w:szCs w:val="20"/>
    </w:rPr>
  </w:style>
  <w:style w:type="character" w:customStyle="1" w:styleId="26">
    <w:name w:val="标题 4 Char"/>
    <w:link w:val="5"/>
    <w:qFormat/>
    <w:uiPriority w:val="1"/>
    <w:rPr>
      <w:rFonts w:ascii="Arial" w:hAnsi="Arial" w:eastAsia="黑体"/>
      <w:b/>
      <w:sz w:val="28"/>
      <w:szCs w:val="20"/>
    </w:rPr>
  </w:style>
  <w:style w:type="character" w:customStyle="1" w:styleId="27">
    <w:name w:val="NormalCharacter"/>
    <w:semiHidden/>
    <w:qFormat/>
    <w:uiPriority w:val="0"/>
  </w:style>
  <w:style w:type="character" w:customStyle="1" w:styleId="28">
    <w:name w:val="font01"/>
    <w:basedOn w:val="22"/>
    <w:qFormat/>
    <w:uiPriority w:val="0"/>
    <w:rPr>
      <w:rFonts w:hint="eastAsia" w:ascii="宋体" w:hAnsi="宋体" w:eastAsia="宋体" w:cs="宋体"/>
      <w:color w:val="000000"/>
      <w:sz w:val="22"/>
      <w:szCs w:val="22"/>
      <w:u w:val="none"/>
    </w:rPr>
  </w:style>
  <w:style w:type="paragraph" w:customStyle="1" w:styleId="29">
    <w:name w:val="NormalIndent"/>
    <w:basedOn w:val="1"/>
    <w:qFormat/>
    <w:uiPriority w:val="0"/>
    <w:pPr>
      <w:ind w:firstLine="200" w:firstLineChars="200"/>
      <w:jc w:val="both"/>
      <w:textAlignment w:val="baseline"/>
    </w:pPr>
    <w:rPr>
      <w:rFonts w:ascii="Times New Roman" w:hAnsi="Times New Roman" w:eastAsia="宋体"/>
      <w:kern w:val="2"/>
      <w:sz w:val="21"/>
      <w:szCs w:val="24"/>
      <w:lang w:val="en-US" w:eastAsia="zh-CN" w:bidi="ar-SA"/>
    </w:rPr>
  </w:style>
  <w:style w:type="paragraph" w:customStyle="1" w:styleId="30">
    <w:name w:val="样式1"/>
    <w:basedOn w:val="1"/>
    <w:next w:val="5"/>
    <w:qFormat/>
    <w:uiPriority w:val="0"/>
    <w:pPr>
      <w:spacing w:line="360" w:lineRule="auto"/>
      <w:ind w:firstLine="420" w:firstLineChars="200"/>
    </w:pPr>
    <w:rPr>
      <w:rFonts w:ascii="宋体" w:hAnsi="宋体"/>
      <w:szCs w:val="21"/>
    </w:rPr>
  </w:style>
  <w:style w:type="paragraph" w:customStyle="1" w:styleId="31">
    <w:name w:val="正文（首行缩进两字）"/>
    <w:basedOn w:val="1"/>
    <w:qFormat/>
    <w:uiPriority w:val="0"/>
    <w:pPr>
      <w:spacing w:line="360" w:lineRule="auto"/>
      <w:ind w:firstLine="420"/>
    </w:pPr>
    <w:rPr>
      <w:rFonts w:cs="Calibri"/>
      <w:szCs w:val="28"/>
    </w:rPr>
  </w:style>
  <w:style w:type="paragraph" w:customStyle="1" w:styleId="32">
    <w:name w:val="Table Paragraph"/>
    <w:basedOn w:val="1"/>
    <w:qFormat/>
    <w:uiPriority w:val="99"/>
  </w:style>
  <w:style w:type="paragraph" w:customStyle="1" w:styleId="33">
    <w:name w:val="正文文本1"/>
    <w:basedOn w:val="1"/>
    <w:qFormat/>
    <w:uiPriority w:val="0"/>
    <w:pPr>
      <w:shd w:val="clear" w:color="auto" w:fill="FFFFFF"/>
      <w:spacing w:line="410" w:lineRule="auto"/>
      <w:ind w:firstLine="400"/>
      <w:jc w:val="left"/>
    </w:pPr>
    <w:rPr>
      <w:rFonts w:ascii="宋体" w:hAnsi="宋体" w:eastAsia="宋体" w:cs="宋体"/>
      <w:lang w:val="zh-CN" w:bidi="zh-CN"/>
    </w:rPr>
  </w:style>
  <w:style w:type="paragraph" w:customStyle="1" w:styleId="34">
    <w:name w:val="00"/>
    <w:basedOn w:val="1"/>
    <w:qFormat/>
    <w:uiPriority w:val="0"/>
    <w:pPr>
      <w:spacing w:line="360" w:lineRule="auto"/>
      <w:jc w:val="left"/>
    </w:pPr>
    <w:rPr>
      <w:rFonts w:ascii="Times New Roman" w:hAnsi="Times New Roman" w:eastAsia="宋体"/>
      <w:b/>
    </w:rPr>
  </w:style>
  <w:style w:type="paragraph" w:customStyle="1" w:styleId="3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6">
    <w:name w:val="WPSOffice手动目录 1"/>
    <w:qFormat/>
    <w:uiPriority w:val="0"/>
    <w:rPr>
      <w:rFonts w:ascii="Times New Roman" w:hAnsi="Times New Roman" w:eastAsia="宋体" w:cs="Times New Roman"/>
      <w:lang w:val="en-US" w:eastAsia="zh-CN" w:bidi="ar-SA"/>
    </w:rPr>
  </w:style>
  <w:style w:type="table" w:customStyle="1" w:styleId="37">
    <w:name w:val="Table Normal"/>
    <w:unhideWhenUsed/>
    <w:qFormat/>
    <w:uiPriority w:val="2"/>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3467</Words>
  <Characters>3691</Characters>
  <Lines>68</Lines>
  <Paragraphs>19</Paragraphs>
  <TotalTime>0</TotalTime>
  <ScaleCrop>false</ScaleCrop>
  <LinksUpToDate>false</LinksUpToDate>
  <CharactersWithSpaces>4884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2022-12-16T14:48:00Z</dcterms:created>
  <dc:creator>Administrator</dc:creator>
  <cp:lastModifiedBy> </cp:lastModifiedBy>
  <cp:lastPrinted>2026-03-23T07:39:00Z</cp:lastPrinted>
  <dcterms:modified xsi:type="dcterms:W3CDTF">2026-03-23T11:00:20Z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848169DFDFEA43CE912EBF143FC7A10A_13</vt:lpwstr>
  </property>
  <property fmtid="{D5CDD505-2E9C-101B-9397-08002B2CF9AE}" pid="4" name="KSOTemplateDocerSaveRecord">
    <vt:lpwstr>eyJoZGlkIjoiZWUyMjFkMTFlNTMyYzZlMTU2N2Y1ZDFkMmYxMDI4ZWQiLCJ1c2VySWQiOiIyNDc5MzY0MDIifQ==</vt:lpwstr>
  </property>
</Properties>
</file>